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F36" w:rsidRPr="009442C9" w:rsidRDefault="00D40F36" w:rsidP="00D40F36">
      <w:pPr>
        <w:jc w:val="left"/>
        <w:rPr>
          <w:rFonts w:ascii="黑体" w:eastAsia="黑体" w:hAnsi="黑体"/>
          <w:b/>
          <w:sz w:val="28"/>
          <w:szCs w:val="28"/>
        </w:rPr>
      </w:pPr>
    </w:p>
    <w:p w:rsidR="009442C9" w:rsidRDefault="00D40F36" w:rsidP="009442C9">
      <w:pPr>
        <w:jc w:val="left"/>
        <w:rPr>
          <w:rFonts w:ascii="黑体" w:eastAsia="黑体" w:hAnsi="黑体"/>
          <w:b/>
          <w:sz w:val="28"/>
          <w:szCs w:val="28"/>
        </w:rPr>
      </w:pPr>
      <w:r w:rsidRPr="009442C9">
        <w:rPr>
          <w:rFonts w:ascii="黑体" w:eastAsia="黑体" w:hAnsi="黑体"/>
          <w:b/>
          <w:sz w:val="24"/>
        </w:rPr>
        <w:t>附件</w:t>
      </w:r>
      <w:r w:rsidRPr="009442C9">
        <w:rPr>
          <w:rFonts w:ascii="黑体" w:eastAsia="黑体" w:hAnsi="黑体" w:hint="eastAsia"/>
          <w:b/>
          <w:sz w:val="24"/>
        </w:rPr>
        <w:t>3</w:t>
      </w:r>
    </w:p>
    <w:p w:rsidR="00D40F36" w:rsidRPr="0093720B" w:rsidRDefault="00BE1E3D" w:rsidP="009442C9">
      <w:pPr>
        <w:jc w:val="center"/>
        <w:rPr>
          <w:rFonts w:ascii="黑体" w:eastAsiaTheme="minorEastAsia" w:hAnsi="黑体"/>
          <w:b/>
          <w:sz w:val="28"/>
          <w:szCs w:val="28"/>
        </w:rPr>
      </w:pPr>
      <w:r w:rsidRPr="0093720B">
        <w:rPr>
          <w:rFonts w:ascii="黑体" w:eastAsiaTheme="minorEastAsia" w:hAnsi="黑体"/>
          <w:b/>
          <w:sz w:val="28"/>
          <w:szCs w:val="28"/>
        </w:rPr>
        <w:t>东华大学</w:t>
      </w:r>
      <w:r w:rsidR="00D40F36" w:rsidRPr="0093720B">
        <w:rPr>
          <w:rFonts w:ascii="黑体" w:eastAsiaTheme="minorEastAsia" w:hAnsi="黑体"/>
          <w:b/>
          <w:sz w:val="28"/>
          <w:szCs w:val="28"/>
        </w:rPr>
        <w:t>交通</w:t>
      </w:r>
    </w:p>
    <w:p w:rsidR="009442C9" w:rsidRPr="0093720B" w:rsidRDefault="009442C9" w:rsidP="009442C9">
      <w:pPr>
        <w:jc w:val="left"/>
        <w:rPr>
          <w:rFonts w:ascii="宋体" w:hAnsi="宋体"/>
          <w:b/>
          <w:sz w:val="24"/>
        </w:rPr>
      </w:pPr>
    </w:p>
    <w:p w:rsidR="00D40F36" w:rsidRPr="0093720B" w:rsidRDefault="00D40F36" w:rsidP="0032588B">
      <w:pPr>
        <w:spacing w:afterLines="50" w:after="120" w:line="420" w:lineRule="exact"/>
        <w:jc w:val="left"/>
        <w:rPr>
          <w:rFonts w:eastAsia="黑体"/>
          <w:szCs w:val="21"/>
        </w:rPr>
      </w:pPr>
      <w:r w:rsidRPr="0093720B">
        <w:rPr>
          <w:rFonts w:ascii="宋体" w:eastAsiaTheme="minorEastAsia" w:hAnsi="宋体" w:cstheme="minorBidi" w:hint="eastAsia"/>
          <w:b/>
          <w:szCs w:val="21"/>
        </w:rPr>
        <w:t>方式</w:t>
      </w:r>
      <w:proofErr w:type="gramStart"/>
      <w:r w:rsidRPr="0093720B">
        <w:rPr>
          <w:rFonts w:ascii="宋体" w:eastAsiaTheme="minorEastAsia" w:hAnsi="宋体" w:cstheme="minorBidi" w:hint="eastAsia"/>
          <w:b/>
          <w:szCs w:val="21"/>
        </w:rPr>
        <w:t>一</w:t>
      </w:r>
      <w:proofErr w:type="gramEnd"/>
      <w:r w:rsidRPr="0093720B">
        <w:rPr>
          <w:rFonts w:ascii="宋体" w:eastAsiaTheme="minorEastAsia" w:hAnsi="宋体" w:cstheme="minorBidi" w:hint="eastAsia"/>
          <w:b/>
          <w:szCs w:val="21"/>
        </w:rPr>
        <w:t>. 地铁</w:t>
      </w:r>
      <w:r w:rsidRPr="0093720B">
        <w:rPr>
          <w:rFonts w:ascii="宋体" w:eastAsiaTheme="minorEastAsia" w:hAnsi="宋体" w:cstheme="minorBidi"/>
          <w:b/>
          <w:szCs w:val="21"/>
        </w:rPr>
        <w:t>+公交</w:t>
      </w:r>
      <w:r w:rsidRPr="0093720B">
        <w:rPr>
          <w:rFonts w:eastAsia="黑体"/>
          <w:szCs w:val="21"/>
        </w:rPr>
        <w:br/>
      </w:r>
      <w:r w:rsidRPr="0093720B">
        <w:rPr>
          <w:rFonts w:ascii="宋体" w:hAnsi="宋体" w:hint="eastAsia"/>
          <w:szCs w:val="21"/>
        </w:rPr>
        <w:t>地铁</w:t>
      </w:r>
      <w:r w:rsidRPr="0093720B">
        <w:rPr>
          <w:rFonts w:ascii="宋体" w:hAnsi="宋体"/>
          <w:szCs w:val="21"/>
        </w:rPr>
        <w:t>9号线至</w:t>
      </w:r>
      <w:r w:rsidR="00EA71C1" w:rsidRPr="0093720B">
        <w:rPr>
          <w:rFonts w:ascii="宋体" w:hAnsi="宋体"/>
          <w:szCs w:val="21"/>
        </w:rPr>
        <w:t>松江大学城</w:t>
      </w:r>
      <w:r w:rsidRPr="0093720B">
        <w:rPr>
          <w:rFonts w:ascii="宋体" w:hAnsi="宋体" w:hint="eastAsia"/>
          <w:szCs w:val="21"/>
        </w:rPr>
        <w:t>站</w:t>
      </w:r>
      <w:r w:rsidRPr="0093720B">
        <w:rPr>
          <w:rFonts w:ascii="宋体" w:hAnsi="宋体"/>
          <w:szCs w:val="21"/>
        </w:rPr>
        <w:t>下，乘坐</w:t>
      </w:r>
      <w:r w:rsidR="0039780F" w:rsidRPr="0093720B">
        <w:rPr>
          <w:rFonts w:ascii="宋体" w:hAnsi="宋体" w:hint="eastAsia"/>
          <w:szCs w:val="21"/>
        </w:rPr>
        <w:t>13,15</w:t>
      </w:r>
      <w:r w:rsidR="00BC0D41" w:rsidRPr="0093720B">
        <w:rPr>
          <w:rFonts w:ascii="宋体" w:hAnsi="宋体" w:hint="eastAsia"/>
          <w:szCs w:val="21"/>
        </w:rPr>
        <w:t>或</w:t>
      </w:r>
      <w:r w:rsidR="0039780F" w:rsidRPr="0093720B">
        <w:rPr>
          <w:rFonts w:ascii="宋体" w:hAnsi="宋体" w:hint="eastAsia"/>
          <w:szCs w:val="21"/>
        </w:rPr>
        <w:t>24</w:t>
      </w:r>
      <w:r w:rsidRPr="0093720B">
        <w:rPr>
          <w:rFonts w:ascii="宋体" w:hAnsi="宋体"/>
          <w:szCs w:val="21"/>
        </w:rPr>
        <w:t>路</w:t>
      </w:r>
      <w:r w:rsidR="00BC0D41" w:rsidRPr="0093720B">
        <w:rPr>
          <w:rFonts w:ascii="宋体" w:hAnsi="宋体"/>
          <w:szCs w:val="21"/>
        </w:rPr>
        <w:t>公交车至东华大学</w:t>
      </w:r>
      <w:r w:rsidR="00E1356A" w:rsidRPr="0093720B">
        <w:rPr>
          <w:rFonts w:ascii="宋体" w:hAnsi="宋体" w:hint="eastAsia"/>
          <w:szCs w:val="21"/>
        </w:rPr>
        <w:t>，</w:t>
      </w:r>
      <w:r w:rsidR="00543CEA" w:rsidRPr="0093720B">
        <w:rPr>
          <w:rFonts w:ascii="宋体" w:hAnsi="宋体" w:hint="eastAsia"/>
          <w:szCs w:val="21"/>
        </w:rPr>
        <w:t>届时</w:t>
      </w:r>
      <w:r w:rsidR="00543CEA" w:rsidRPr="0093720B">
        <w:rPr>
          <w:rFonts w:ascii="宋体" w:hAnsi="宋体"/>
          <w:szCs w:val="21"/>
        </w:rPr>
        <w:t>会有志愿者</w:t>
      </w:r>
      <w:r w:rsidR="00543CEA" w:rsidRPr="0093720B">
        <w:rPr>
          <w:rFonts w:ascii="宋体" w:hAnsi="宋体" w:hint="eastAsia"/>
          <w:szCs w:val="21"/>
        </w:rPr>
        <w:t>在</w:t>
      </w:r>
      <w:r w:rsidR="00543CEA" w:rsidRPr="0093720B">
        <w:rPr>
          <w:rFonts w:ascii="宋体" w:hAnsi="宋体"/>
          <w:szCs w:val="21"/>
        </w:rPr>
        <w:t>地铁站服务。</w:t>
      </w:r>
    </w:p>
    <w:p w:rsidR="00D40F36" w:rsidRPr="0093720B" w:rsidRDefault="00D40F36" w:rsidP="0032588B">
      <w:pPr>
        <w:spacing w:afterLines="50" w:after="120" w:line="420" w:lineRule="exact"/>
        <w:jc w:val="left"/>
        <w:rPr>
          <w:rFonts w:eastAsia="黑体"/>
          <w:szCs w:val="21"/>
        </w:rPr>
      </w:pPr>
      <w:r w:rsidRPr="0093720B">
        <w:rPr>
          <w:rFonts w:ascii="宋体" w:eastAsiaTheme="minorEastAsia" w:hAnsi="宋体" w:cstheme="minorBidi" w:hint="eastAsia"/>
          <w:b/>
          <w:szCs w:val="21"/>
        </w:rPr>
        <w:t>方式二.</w:t>
      </w:r>
      <w:r w:rsidRPr="0093720B">
        <w:rPr>
          <w:rFonts w:ascii="宋体" w:eastAsiaTheme="minorEastAsia" w:hAnsi="宋体" w:cstheme="minorBidi"/>
          <w:b/>
          <w:szCs w:val="21"/>
        </w:rPr>
        <w:t xml:space="preserve"> </w:t>
      </w:r>
      <w:r w:rsidRPr="0093720B">
        <w:rPr>
          <w:rFonts w:ascii="宋体" w:eastAsiaTheme="minorEastAsia" w:hAnsi="宋体" w:cstheme="minorBidi" w:hint="eastAsia"/>
          <w:b/>
          <w:szCs w:val="21"/>
        </w:rPr>
        <w:t>地铁</w:t>
      </w:r>
      <w:r w:rsidRPr="0093720B">
        <w:rPr>
          <w:rFonts w:ascii="宋体" w:eastAsiaTheme="minorEastAsia" w:hAnsi="宋体" w:cstheme="minorBidi"/>
          <w:b/>
          <w:szCs w:val="21"/>
        </w:rPr>
        <w:t>+出租车</w:t>
      </w:r>
      <w:r w:rsidRPr="0093720B">
        <w:rPr>
          <w:rFonts w:eastAsia="黑体"/>
          <w:szCs w:val="21"/>
        </w:rPr>
        <w:br/>
      </w:r>
      <w:r w:rsidRPr="0093720B">
        <w:rPr>
          <w:rFonts w:ascii="宋体" w:hAnsi="宋体" w:hint="eastAsia"/>
          <w:szCs w:val="21"/>
        </w:rPr>
        <w:t>地铁</w:t>
      </w:r>
      <w:r w:rsidRPr="0093720B">
        <w:rPr>
          <w:rFonts w:ascii="宋体" w:hAnsi="宋体"/>
          <w:szCs w:val="21"/>
        </w:rPr>
        <w:t>9号线至</w:t>
      </w:r>
      <w:r w:rsidR="00E1356A" w:rsidRPr="0093720B">
        <w:rPr>
          <w:rFonts w:ascii="宋体" w:hAnsi="宋体"/>
          <w:szCs w:val="21"/>
        </w:rPr>
        <w:t>松江大学城</w:t>
      </w:r>
      <w:r w:rsidRPr="0093720B">
        <w:rPr>
          <w:rFonts w:ascii="宋体" w:hAnsi="宋体" w:hint="eastAsia"/>
          <w:szCs w:val="21"/>
        </w:rPr>
        <w:t>站</w:t>
      </w:r>
      <w:r w:rsidRPr="0093720B">
        <w:rPr>
          <w:rFonts w:ascii="宋体" w:hAnsi="宋体"/>
          <w:szCs w:val="21"/>
        </w:rPr>
        <w:t>下，</w:t>
      </w:r>
      <w:r w:rsidRPr="0093720B">
        <w:rPr>
          <w:rFonts w:ascii="宋体" w:hAnsi="宋体" w:hint="eastAsia"/>
          <w:szCs w:val="21"/>
        </w:rPr>
        <w:t>出站打车</w:t>
      </w:r>
      <w:r w:rsidRPr="0093720B">
        <w:rPr>
          <w:rFonts w:ascii="宋体" w:hAnsi="宋体"/>
          <w:szCs w:val="21"/>
        </w:rPr>
        <w:t>至“</w:t>
      </w:r>
      <w:r w:rsidR="00E1356A" w:rsidRPr="0093720B">
        <w:rPr>
          <w:rFonts w:ascii="宋体" w:hAnsi="宋体"/>
          <w:szCs w:val="21"/>
        </w:rPr>
        <w:t>东华</w:t>
      </w:r>
      <w:r w:rsidR="009F3AEB" w:rsidRPr="0093720B">
        <w:rPr>
          <w:rFonts w:ascii="宋体" w:hAnsi="宋体"/>
          <w:szCs w:val="21"/>
        </w:rPr>
        <w:t>大学</w:t>
      </w:r>
      <w:r w:rsidRPr="0093720B">
        <w:rPr>
          <w:rFonts w:ascii="宋体" w:hAnsi="宋体"/>
          <w:szCs w:val="21"/>
        </w:rPr>
        <w:t>”</w:t>
      </w:r>
      <w:r w:rsidRPr="0093720B">
        <w:rPr>
          <w:rFonts w:ascii="宋体" w:hAnsi="宋体" w:hint="eastAsia"/>
          <w:szCs w:val="21"/>
        </w:rPr>
        <w:t>，约</w:t>
      </w:r>
      <w:r w:rsidR="009F3AEB" w:rsidRPr="0093720B">
        <w:rPr>
          <w:rFonts w:ascii="宋体" w:hAnsi="宋体" w:hint="eastAsia"/>
          <w:szCs w:val="21"/>
        </w:rPr>
        <w:t>20</w:t>
      </w:r>
      <w:r w:rsidRPr="0093720B">
        <w:rPr>
          <w:rFonts w:ascii="宋体" w:hAnsi="宋体"/>
          <w:szCs w:val="21"/>
        </w:rPr>
        <w:t>元。</w:t>
      </w:r>
    </w:p>
    <w:p w:rsidR="00355FCF" w:rsidRPr="0093720B" w:rsidRDefault="00D40F36" w:rsidP="00D40F36">
      <w:pPr>
        <w:spacing w:line="420" w:lineRule="exact"/>
        <w:jc w:val="left"/>
        <w:rPr>
          <w:rFonts w:ascii="宋体" w:eastAsiaTheme="minorEastAsia" w:hAnsi="宋体" w:cstheme="minorBidi"/>
          <w:b/>
          <w:szCs w:val="21"/>
        </w:rPr>
      </w:pPr>
      <w:r w:rsidRPr="0093720B">
        <w:rPr>
          <w:rFonts w:ascii="宋体" w:eastAsiaTheme="minorEastAsia" w:hAnsi="宋体" w:cstheme="minorBidi" w:hint="eastAsia"/>
          <w:b/>
          <w:szCs w:val="21"/>
        </w:rPr>
        <w:t>方式三.</w:t>
      </w:r>
      <w:r w:rsidRPr="0093720B">
        <w:rPr>
          <w:rFonts w:ascii="宋体" w:eastAsiaTheme="minorEastAsia" w:hAnsi="宋体" w:cstheme="minorBidi"/>
          <w:b/>
          <w:szCs w:val="21"/>
        </w:rPr>
        <w:t xml:space="preserve"> </w:t>
      </w:r>
      <w:r w:rsidRPr="0093720B">
        <w:rPr>
          <w:rFonts w:ascii="宋体" w:eastAsiaTheme="minorEastAsia" w:hAnsi="宋体" w:cstheme="minorBidi" w:hint="eastAsia"/>
          <w:b/>
          <w:szCs w:val="21"/>
        </w:rPr>
        <w:t>自驾</w:t>
      </w:r>
    </w:p>
    <w:p w:rsidR="00CF15C9" w:rsidRDefault="00CD2708" w:rsidP="00D40F36">
      <w:pPr>
        <w:spacing w:line="420" w:lineRule="exact"/>
        <w:jc w:val="left"/>
        <w:rPr>
          <w:rFonts w:ascii="宋体" w:hAnsi="宋体"/>
          <w:szCs w:val="21"/>
        </w:rPr>
      </w:pPr>
      <w:r w:rsidRPr="0093720B">
        <w:rPr>
          <w:rFonts w:ascii="宋体" w:hAnsi="宋体" w:hint="eastAsia"/>
          <w:szCs w:val="21"/>
        </w:rPr>
        <w:t>会务组</w:t>
      </w:r>
      <w:r w:rsidRPr="0093720B">
        <w:rPr>
          <w:rFonts w:ascii="宋体" w:hAnsi="宋体"/>
          <w:szCs w:val="21"/>
        </w:rPr>
        <w:t>会根据</w:t>
      </w:r>
      <w:r w:rsidRPr="0093720B">
        <w:rPr>
          <w:rFonts w:ascii="宋体" w:hAnsi="宋体" w:hint="eastAsia"/>
          <w:szCs w:val="21"/>
        </w:rPr>
        <w:t>实际</w:t>
      </w:r>
      <w:r w:rsidRPr="0093720B">
        <w:rPr>
          <w:rFonts w:ascii="宋体" w:hAnsi="宋体"/>
          <w:szCs w:val="21"/>
        </w:rPr>
        <w:t>报名情况在</w:t>
      </w:r>
      <w:r w:rsidRPr="0093720B">
        <w:rPr>
          <w:rFonts w:ascii="宋体" w:hAnsi="宋体" w:hint="eastAsia"/>
          <w:szCs w:val="21"/>
        </w:rPr>
        <w:t>报名集中</w:t>
      </w:r>
      <w:r w:rsidRPr="0093720B">
        <w:rPr>
          <w:rFonts w:ascii="宋体" w:hAnsi="宋体"/>
          <w:szCs w:val="21"/>
        </w:rPr>
        <w:t>的区域安排</w:t>
      </w:r>
      <w:r w:rsidRPr="0093720B">
        <w:rPr>
          <w:rFonts w:ascii="宋体" w:hAnsi="宋体" w:hint="eastAsia"/>
          <w:szCs w:val="21"/>
        </w:rPr>
        <w:t>部分</w:t>
      </w:r>
      <w:r w:rsidRPr="0093720B">
        <w:rPr>
          <w:rFonts w:ascii="宋体" w:hAnsi="宋体"/>
          <w:szCs w:val="21"/>
        </w:rPr>
        <w:t>大巴。</w:t>
      </w:r>
    </w:p>
    <w:p w:rsidR="002370CD" w:rsidRPr="002370CD" w:rsidRDefault="002370CD" w:rsidP="00803F0B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bookmarkStart w:id="0" w:name="_GoBack"/>
      <w:bookmarkEnd w:id="0"/>
    </w:p>
    <w:sectPr w:rsidR="002370CD" w:rsidRPr="002370CD" w:rsidSect="00EB7B5F">
      <w:headerReference w:type="default" r:id="rId8"/>
      <w:footerReference w:type="default" r:id="rId9"/>
      <w:pgSz w:w="11900" w:h="16840"/>
      <w:pgMar w:top="1491" w:right="1979" w:bottom="1440" w:left="1797" w:header="709" w:footer="64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8BC" w:rsidRDefault="009F48BC" w:rsidP="006D2D66">
      <w:r>
        <w:separator/>
      </w:r>
    </w:p>
  </w:endnote>
  <w:endnote w:type="continuationSeparator" w:id="0">
    <w:p w:rsidR="009F48BC" w:rsidRDefault="009F48BC" w:rsidP="006D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D66" w:rsidRPr="006D2D66" w:rsidRDefault="006D2D66" w:rsidP="0019753E">
    <w:pPr>
      <w:pStyle w:val="a4"/>
      <w:spacing w:line="276" w:lineRule="auto"/>
      <w:ind w:rightChars="-454" w:right="-953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</w:t>
    </w:r>
    <w:r w:rsidRPr="006D2D66">
      <w:rPr>
        <w:rFonts w:ascii="Times New Roman" w:hAnsi="Times New Roman"/>
      </w:rPr>
      <w:t>上海市松江区</w:t>
    </w:r>
    <w:r w:rsidR="00EA71C1">
      <w:rPr>
        <w:rFonts w:ascii="Times New Roman" w:hAnsi="Times New Roman"/>
      </w:rPr>
      <w:t>人民北路</w:t>
    </w:r>
    <w:r w:rsidR="00EA71C1">
      <w:rPr>
        <w:rFonts w:ascii="Times New Roman" w:hAnsi="Times New Roman" w:hint="eastAsia"/>
      </w:rPr>
      <w:t>2999</w:t>
    </w:r>
    <w:r w:rsidRPr="006D2D66">
      <w:rPr>
        <w:rFonts w:ascii="Times New Roman" w:hAnsi="Times New Roman"/>
      </w:rPr>
      <w:t>号，邮政编码：</w:t>
    </w:r>
    <w:r w:rsidR="00EA71C1">
      <w:rPr>
        <w:rFonts w:ascii="Times New Roman" w:hAnsi="Times New Roman"/>
      </w:rPr>
      <w:t>2016</w:t>
    </w:r>
    <w:r w:rsidR="00EA71C1">
      <w:rPr>
        <w:rFonts w:ascii="Times New Roman" w:hAnsi="Times New Roman" w:hint="eastAsia"/>
      </w:rPr>
      <w:t>20</w:t>
    </w:r>
  </w:p>
  <w:p w:rsidR="006D2D66" w:rsidRPr="006D2D66" w:rsidRDefault="006D2D66" w:rsidP="0019753E">
    <w:pPr>
      <w:pStyle w:val="a4"/>
      <w:spacing w:line="276" w:lineRule="auto"/>
      <w:ind w:rightChars="-454" w:right="-953"/>
      <w:jc w:val="center"/>
      <w:rPr>
        <w:rFonts w:ascii="Times New Roman" w:hAnsi="Times New Roman"/>
        <w:spacing w:val="2"/>
      </w:rPr>
    </w:pPr>
    <w:r w:rsidRPr="006D2D66">
      <w:rPr>
        <w:rFonts w:ascii="Times New Roman" w:hAnsi="Times New Roman"/>
      </w:rPr>
      <w:t xml:space="preserve">                        </w:t>
    </w:r>
    <w:r w:rsidR="00EA71C1">
      <w:rPr>
        <w:rFonts w:ascii="Times New Roman" w:hAnsi="Times New Roman"/>
      </w:rPr>
      <w:t xml:space="preserve">                          </w:t>
    </w:r>
    <w:r w:rsidR="00EA71C1">
      <w:rPr>
        <w:rFonts w:ascii="Times New Roman" w:hAnsi="Times New Roman" w:hint="eastAsia"/>
      </w:rPr>
      <w:t xml:space="preserve">   </w:t>
    </w:r>
    <w:r w:rsidR="00EA71C1">
      <w:rPr>
        <w:rFonts w:ascii="Times New Roman" w:hAnsi="Times New Roman"/>
      </w:rPr>
      <w:t xml:space="preserve"> </w:t>
    </w:r>
    <w:r w:rsidR="00EA71C1">
      <w:rPr>
        <w:rFonts w:ascii="Times New Roman" w:hAnsi="Times New Roman" w:hint="eastAsia"/>
      </w:rPr>
      <w:t>2999</w:t>
    </w:r>
    <w:r w:rsidRPr="006D2D66">
      <w:rPr>
        <w:rFonts w:ascii="Times New Roman" w:hAnsi="Times New Roman"/>
        <w:spacing w:val="2"/>
      </w:rPr>
      <w:t xml:space="preserve"> </w:t>
    </w:r>
    <w:r w:rsidR="00EA71C1">
      <w:rPr>
        <w:rFonts w:ascii="Times New Roman" w:hAnsi="Times New Roman" w:hint="eastAsia"/>
        <w:spacing w:val="2"/>
      </w:rPr>
      <w:t xml:space="preserve">North </w:t>
    </w:r>
    <w:proofErr w:type="spellStart"/>
    <w:r w:rsidR="00EA71C1">
      <w:rPr>
        <w:rFonts w:ascii="Times New Roman" w:hAnsi="Times New Roman" w:hint="eastAsia"/>
        <w:spacing w:val="2"/>
      </w:rPr>
      <w:t>Renmin</w:t>
    </w:r>
    <w:proofErr w:type="spellEnd"/>
    <w:r w:rsidRPr="006D2D66">
      <w:rPr>
        <w:rFonts w:ascii="Times New Roman" w:hAnsi="Times New Roman"/>
        <w:spacing w:val="2"/>
      </w:rPr>
      <w:t xml:space="preserve"> Road, Shanghai 201602, P. R. China</w:t>
    </w:r>
  </w:p>
  <w:p w:rsidR="006D2D66" w:rsidRPr="006D2D66" w:rsidRDefault="006D2D66" w:rsidP="0019753E">
    <w:pPr>
      <w:pStyle w:val="a4"/>
      <w:spacing w:line="276" w:lineRule="auto"/>
      <w:ind w:rightChars="-454" w:right="-953"/>
      <w:jc w:val="center"/>
      <w:rPr>
        <w:rFonts w:ascii="Times New Roman" w:hAnsi="Times New Roman"/>
      </w:rPr>
    </w:pPr>
    <w:r w:rsidRPr="006D2D66">
      <w:rPr>
        <w:rFonts w:ascii="Times New Roman" w:hAnsi="Times New Roman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8BC" w:rsidRDefault="009F48BC" w:rsidP="006D2D66">
      <w:r>
        <w:separator/>
      </w:r>
    </w:p>
  </w:footnote>
  <w:footnote w:type="continuationSeparator" w:id="0">
    <w:p w:rsidR="009F48BC" w:rsidRDefault="009F48BC" w:rsidP="006D2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B5F" w:rsidRPr="00EB7B5F" w:rsidRDefault="00BC15B6" w:rsidP="00EB7B5F">
    <w:pPr>
      <w:rPr>
        <w:noProof/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-1074420</wp:posOffset>
          </wp:positionH>
          <wp:positionV relativeFrom="paragraph">
            <wp:posOffset>-450215</wp:posOffset>
          </wp:positionV>
          <wp:extent cx="2543175" cy="981075"/>
          <wp:effectExtent l="19050" t="0" r="9525" b="0"/>
          <wp:wrapNone/>
          <wp:docPr id="2" name="图片 1" descr="logo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317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A47B7"/>
    <w:multiLevelType w:val="hybridMultilevel"/>
    <w:tmpl w:val="2388744E"/>
    <w:lvl w:ilvl="0" w:tplc="DB724C50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A5C3324"/>
    <w:multiLevelType w:val="hybridMultilevel"/>
    <w:tmpl w:val="BC105470"/>
    <w:lvl w:ilvl="0" w:tplc="0B74D9C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192"/>
    <w:rsid w:val="000178DA"/>
    <w:rsid w:val="00071C50"/>
    <w:rsid w:val="0009340C"/>
    <w:rsid w:val="00093EF5"/>
    <w:rsid w:val="000A2CAD"/>
    <w:rsid w:val="001153A2"/>
    <w:rsid w:val="00131302"/>
    <w:rsid w:val="00196CA8"/>
    <w:rsid w:val="0019753E"/>
    <w:rsid w:val="001D2555"/>
    <w:rsid w:val="00200192"/>
    <w:rsid w:val="002370CD"/>
    <w:rsid w:val="00252165"/>
    <w:rsid w:val="00264767"/>
    <w:rsid w:val="002A123C"/>
    <w:rsid w:val="002D0B97"/>
    <w:rsid w:val="002E1648"/>
    <w:rsid w:val="0030243E"/>
    <w:rsid w:val="0032588B"/>
    <w:rsid w:val="00325B4B"/>
    <w:rsid w:val="00355FCF"/>
    <w:rsid w:val="00365D75"/>
    <w:rsid w:val="0039780F"/>
    <w:rsid w:val="003E2368"/>
    <w:rsid w:val="00415730"/>
    <w:rsid w:val="00416526"/>
    <w:rsid w:val="00422F0A"/>
    <w:rsid w:val="004E5673"/>
    <w:rsid w:val="00504A11"/>
    <w:rsid w:val="00525E79"/>
    <w:rsid w:val="00543CEA"/>
    <w:rsid w:val="00551F5F"/>
    <w:rsid w:val="00560F5D"/>
    <w:rsid w:val="00566E84"/>
    <w:rsid w:val="00585438"/>
    <w:rsid w:val="00590001"/>
    <w:rsid w:val="005C6F46"/>
    <w:rsid w:val="0065012F"/>
    <w:rsid w:val="00657138"/>
    <w:rsid w:val="006B7345"/>
    <w:rsid w:val="006D2951"/>
    <w:rsid w:val="006D2D66"/>
    <w:rsid w:val="00714CB4"/>
    <w:rsid w:val="00744BD7"/>
    <w:rsid w:val="00767AC2"/>
    <w:rsid w:val="00770B7C"/>
    <w:rsid w:val="007A7E5C"/>
    <w:rsid w:val="007F7693"/>
    <w:rsid w:val="00803F0B"/>
    <w:rsid w:val="008B3D93"/>
    <w:rsid w:val="008C7887"/>
    <w:rsid w:val="008D7837"/>
    <w:rsid w:val="008E0F72"/>
    <w:rsid w:val="008F0BFE"/>
    <w:rsid w:val="00901878"/>
    <w:rsid w:val="0093720B"/>
    <w:rsid w:val="009442C9"/>
    <w:rsid w:val="00965AE0"/>
    <w:rsid w:val="009C5519"/>
    <w:rsid w:val="009F3AEB"/>
    <w:rsid w:val="009F48BC"/>
    <w:rsid w:val="00A32520"/>
    <w:rsid w:val="00A4220D"/>
    <w:rsid w:val="00A460EE"/>
    <w:rsid w:val="00A8556A"/>
    <w:rsid w:val="00B77394"/>
    <w:rsid w:val="00BC0D41"/>
    <w:rsid w:val="00BC15B6"/>
    <w:rsid w:val="00BE1E3D"/>
    <w:rsid w:val="00BF4AC8"/>
    <w:rsid w:val="00C10862"/>
    <w:rsid w:val="00C509A6"/>
    <w:rsid w:val="00C56D8E"/>
    <w:rsid w:val="00C800DB"/>
    <w:rsid w:val="00CD2708"/>
    <w:rsid w:val="00CD3D54"/>
    <w:rsid w:val="00CD3E72"/>
    <w:rsid w:val="00CF15C9"/>
    <w:rsid w:val="00D052AE"/>
    <w:rsid w:val="00D40F36"/>
    <w:rsid w:val="00D8470D"/>
    <w:rsid w:val="00D86F25"/>
    <w:rsid w:val="00D9461D"/>
    <w:rsid w:val="00DC7652"/>
    <w:rsid w:val="00E1356A"/>
    <w:rsid w:val="00E200C2"/>
    <w:rsid w:val="00E40827"/>
    <w:rsid w:val="00E40ACB"/>
    <w:rsid w:val="00E55E89"/>
    <w:rsid w:val="00E644BB"/>
    <w:rsid w:val="00E77130"/>
    <w:rsid w:val="00EA71C1"/>
    <w:rsid w:val="00EB63AF"/>
    <w:rsid w:val="00EB7B5F"/>
    <w:rsid w:val="00EC1F92"/>
    <w:rsid w:val="00F1442D"/>
    <w:rsid w:val="00F22542"/>
    <w:rsid w:val="00F7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19753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2D66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rFonts w:ascii="Cambria" w:hAnsi="Cambria"/>
      <w:sz w:val="18"/>
      <w:szCs w:val="18"/>
    </w:rPr>
  </w:style>
  <w:style w:type="character" w:customStyle="1" w:styleId="Char">
    <w:name w:val="页眉 Char"/>
    <w:link w:val="a3"/>
    <w:uiPriority w:val="99"/>
    <w:rsid w:val="006D2D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2D66"/>
    <w:pPr>
      <w:tabs>
        <w:tab w:val="center" w:pos="4320"/>
        <w:tab w:val="right" w:pos="8640"/>
      </w:tabs>
      <w:snapToGrid w:val="0"/>
      <w:jc w:val="left"/>
    </w:pPr>
    <w:rPr>
      <w:rFonts w:ascii="Cambria" w:hAnsi="Cambria"/>
      <w:sz w:val="18"/>
      <w:szCs w:val="18"/>
    </w:rPr>
  </w:style>
  <w:style w:type="character" w:customStyle="1" w:styleId="Char0">
    <w:name w:val="页脚 Char"/>
    <w:link w:val="a4"/>
    <w:uiPriority w:val="99"/>
    <w:rsid w:val="006D2D6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B7B5F"/>
    <w:rPr>
      <w:rFonts w:ascii="Lucida Grande" w:hAnsi="Lucida Grande" w:cs="Lucida Grande"/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EB7B5F"/>
    <w:rPr>
      <w:rFonts w:ascii="Lucida Grande" w:hAnsi="Lucida Grande" w:cs="Lucida Grande"/>
      <w:sz w:val="18"/>
      <w:szCs w:val="18"/>
    </w:rPr>
  </w:style>
  <w:style w:type="character" w:styleId="a6">
    <w:name w:val="Hyperlink"/>
    <w:basedOn w:val="a0"/>
    <w:uiPriority w:val="99"/>
    <w:unhideWhenUsed/>
    <w:rsid w:val="00901878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325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72"/>
    <w:qFormat/>
    <w:rsid w:val="00F7149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19753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2D66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rFonts w:ascii="Cambria" w:hAnsi="Cambria"/>
      <w:sz w:val="18"/>
      <w:szCs w:val="18"/>
    </w:rPr>
  </w:style>
  <w:style w:type="character" w:customStyle="1" w:styleId="Char">
    <w:name w:val="页眉 Char"/>
    <w:link w:val="a3"/>
    <w:uiPriority w:val="99"/>
    <w:rsid w:val="006D2D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2D66"/>
    <w:pPr>
      <w:tabs>
        <w:tab w:val="center" w:pos="4320"/>
        <w:tab w:val="right" w:pos="8640"/>
      </w:tabs>
      <w:snapToGrid w:val="0"/>
      <w:jc w:val="left"/>
    </w:pPr>
    <w:rPr>
      <w:rFonts w:ascii="Cambria" w:hAnsi="Cambria"/>
      <w:sz w:val="18"/>
      <w:szCs w:val="18"/>
    </w:rPr>
  </w:style>
  <w:style w:type="character" w:customStyle="1" w:styleId="Char0">
    <w:name w:val="页脚 Char"/>
    <w:link w:val="a4"/>
    <w:uiPriority w:val="99"/>
    <w:rsid w:val="006D2D6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B7B5F"/>
    <w:rPr>
      <w:rFonts w:ascii="Lucida Grande" w:hAnsi="Lucida Grande" w:cs="Lucida Grande"/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EB7B5F"/>
    <w:rPr>
      <w:rFonts w:ascii="Lucida Grande" w:hAnsi="Lucida Grande" w:cs="Lucida Grande"/>
      <w:sz w:val="18"/>
      <w:szCs w:val="18"/>
    </w:rPr>
  </w:style>
  <w:style w:type="character" w:styleId="a6">
    <w:name w:val="Hyperlink"/>
    <w:basedOn w:val="a0"/>
    <w:uiPriority w:val="99"/>
    <w:unhideWhenUsed/>
    <w:rsid w:val="00901878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325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72"/>
    <w:qFormat/>
    <w:rsid w:val="00F714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ject\PSC\meeting\2016&#24180;&#19978;&#28023;&#32467;&#26500;&#29983;&#29289;&#23398;&#32593;&#32476;&#20250;&#35758;\&#36992;&#35831;&#209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邀请函.dot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>CAS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jmdu</dc:creator>
  <cp:lastModifiedBy>USER</cp:lastModifiedBy>
  <cp:revision>3</cp:revision>
  <cp:lastPrinted>2016-09-18T13:53:00Z</cp:lastPrinted>
  <dcterms:created xsi:type="dcterms:W3CDTF">2017-06-27T02:13:00Z</dcterms:created>
  <dcterms:modified xsi:type="dcterms:W3CDTF">2017-06-27T02:14:00Z</dcterms:modified>
</cp:coreProperties>
</file>