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7F6A" w:rsidRDefault="007E7F6A" w:rsidP="007E7F6A">
      <w:pPr>
        <w:spacing w:line="570" w:lineRule="exact"/>
        <w:rPr>
          <w:rFonts w:ascii="Times New Roman" w:eastAsia="黑体" w:hAnsi="Times New Roman" w:cs="Times New Roman"/>
          <w:bCs/>
          <w:spacing w:val="-4"/>
          <w:sz w:val="32"/>
          <w:szCs w:val="32"/>
          <w:lang w:eastAsia="zh-CN"/>
        </w:rPr>
      </w:pPr>
      <w:r>
        <w:rPr>
          <w:rFonts w:ascii="黑体" w:eastAsia="黑体" w:hAnsi="黑体" w:cs="黑体" w:hint="eastAsia"/>
          <w:spacing w:val="-4"/>
          <w:sz w:val="32"/>
          <w:szCs w:val="32"/>
          <w:lang w:eastAsia="zh-CN"/>
        </w:rPr>
        <w:t>附件</w:t>
      </w:r>
      <w:r>
        <w:rPr>
          <w:rFonts w:ascii="Times New Roman" w:eastAsia="黑体" w:hAnsi="Times New Roman" w:cs="Times New Roman" w:hint="eastAsia"/>
          <w:bCs/>
          <w:spacing w:val="-4"/>
          <w:sz w:val="32"/>
          <w:szCs w:val="32"/>
          <w:lang w:eastAsia="zh-CN"/>
        </w:rPr>
        <w:t>1</w:t>
      </w:r>
    </w:p>
    <w:p w:rsidR="007E7F6A" w:rsidRDefault="007E7F6A" w:rsidP="007E7F6A">
      <w:pPr>
        <w:spacing w:line="570" w:lineRule="exact"/>
        <w:rPr>
          <w:rFonts w:ascii="Times New Roman" w:eastAsia="黑体" w:hAnsi="Times New Roman" w:cs="Times New Roman"/>
          <w:bCs/>
          <w:spacing w:val="-4"/>
          <w:sz w:val="32"/>
          <w:szCs w:val="32"/>
          <w:lang w:eastAsia="zh-CN"/>
        </w:rPr>
      </w:pPr>
    </w:p>
    <w:p w:rsidR="007E7F6A" w:rsidRDefault="007E7F6A" w:rsidP="007E7F6A">
      <w:pPr>
        <w:spacing w:line="570" w:lineRule="exact"/>
        <w:jc w:val="center"/>
        <w:rPr>
          <w:rFonts w:ascii="方正小标宋简体" w:eastAsia="方正小标宋简体" w:hAnsi="方正小标宋简体" w:cs="方正小标宋简体"/>
          <w:sz w:val="44"/>
          <w:szCs w:val="44"/>
          <w:lang w:eastAsia="zh-CN"/>
        </w:rPr>
      </w:pPr>
      <w:r>
        <w:rPr>
          <w:rFonts w:ascii="Times New Roman" w:eastAsia="方正小标宋简体" w:hAnsi="Times New Roman" w:cs="方正小标宋简体" w:hint="eastAsia"/>
          <w:spacing w:val="4"/>
          <w:sz w:val="44"/>
          <w:szCs w:val="44"/>
          <w:lang w:eastAsia="zh-CN"/>
        </w:rPr>
        <w:t>2026</w:t>
      </w:r>
      <w:r>
        <w:rPr>
          <w:rFonts w:ascii="方正小标宋简体" w:eastAsia="方正小标宋简体" w:hAnsi="方正小标宋简体" w:cs="方正小标宋简体" w:hint="eastAsia"/>
          <w:spacing w:val="4"/>
          <w:sz w:val="44"/>
          <w:szCs w:val="44"/>
          <w:lang w:eastAsia="zh-CN"/>
        </w:rPr>
        <w:t>年度上海学校共青团工作研究</w:t>
      </w:r>
    </w:p>
    <w:p w:rsidR="007E7F6A" w:rsidRDefault="007E7F6A" w:rsidP="007E7F6A">
      <w:pPr>
        <w:spacing w:line="570" w:lineRule="exact"/>
        <w:jc w:val="center"/>
        <w:rPr>
          <w:rFonts w:ascii="方正小标宋简体" w:eastAsia="方正小标宋简体" w:hAnsi="方正小标宋简体" w:cs="方正小标宋简体"/>
          <w:sz w:val="44"/>
          <w:szCs w:val="44"/>
          <w:lang w:eastAsia="zh-CN"/>
        </w:rPr>
      </w:pPr>
      <w:r>
        <w:rPr>
          <w:rFonts w:ascii="方正小标宋简体" w:eastAsia="方正小标宋简体" w:hAnsi="方正小标宋简体" w:cs="方正小标宋简体" w:hint="eastAsia"/>
          <w:spacing w:val="2"/>
          <w:sz w:val="44"/>
          <w:szCs w:val="44"/>
          <w:lang w:eastAsia="zh-CN"/>
        </w:rPr>
        <w:t>“揭榜挂帅”专题选题</w:t>
      </w:r>
    </w:p>
    <w:p w:rsidR="007E7F6A" w:rsidRDefault="007E7F6A" w:rsidP="007E7F6A">
      <w:pPr>
        <w:spacing w:line="570" w:lineRule="exact"/>
        <w:rPr>
          <w:lang w:eastAsia="zh-CN"/>
        </w:rPr>
      </w:pPr>
    </w:p>
    <w:p w:rsidR="007E7F6A" w:rsidRDefault="007E7F6A" w:rsidP="007E7F6A">
      <w:pPr>
        <w:pStyle w:val="a3"/>
        <w:kinsoku/>
        <w:overflowPunct w:val="0"/>
        <w:spacing w:line="570" w:lineRule="exact"/>
        <w:ind w:firstLineChars="200" w:firstLine="672"/>
        <w:jc w:val="both"/>
        <w:rPr>
          <w:spacing w:val="18"/>
          <w:sz w:val="32"/>
          <w:szCs w:val="32"/>
          <w:lang w:eastAsia="zh-CN"/>
        </w:rPr>
      </w:pPr>
      <w:r>
        <w:rPr>
          <w:rFonts w:ascii="Times New Roman" w:hAnsi="Times New Roman" w:hint="eastAsia"/>
          <w:spacing w:val="8"/>
          <w:sz w:val="32"/>
          <w:szCs w:val="32"/>
          <w:lang w:eastAsia="zh-CN"/>
        </w:rPr>
        <w:t>1</w:t>
      </w:r>
      <w:r>
        <w:rPr>
          <w:rFonts w:hint="eastAsia"/>
          <w:spacing w:val="8"/>
          <w:sz w:val="32"/>
          <w:szCs w:val="32"/>
          <w:lang w:eastAsia="zh-CN"/>
        </w:rPr>
        <w:t>.</w:t>
      </w:r>
      <w:r>
        <w:rPr>
          <w:rFonts w:hint="eastAsia"/>
          <w:spacing w:val="18"/>
          <w:sz w:val="32"/>
          <w:szCs w:val="32"/>
          <w:lang w:eastAsia="zh-CN"/>
        </w:rPr>
        <w:t>青年发展型城市建设与“青春经济”产业生态的互动机制及政策创新研究</w:t>
      </w:r>
    </w:p>
    <w:p w:rsidR="007E7F6A" w:rsidRDefault="007E7F6A" w:rsidP="007E7F6A">
      <w:pPr>
        <w:pStyle w:val="a3"/>
        <w:kinsoku/>
        <w:overflowPunct w:val="0"/>
        <w:spacing w:line="570" w:lineRule="exact"/>
        <w:ind w:firstLineChars="200" w:firstLine="676"/>
        <w:jc w:val="both"/>
        <w:rPr>
          <w:spacing w:val="9"/>
          <w:sz w:val="32"/>
          <w:szCs w:val="32"/>
          <w:lang w:eastAsia="zh-CN"/>
        </w:rPr>
      </w:pPr>
      <w:r>
        <w:rPr>
          <w:rFonts w:ascii="Times New Roman" w:hAnsi="Times New Roman" w:hint="eastAsia"/>
          <w:spacing w:val="9"/>
          <w:sz w:val="32"/>
          <w:szCs w:val="32"/>
          <w:lang w:eastAsia="zh-CN"/>
        </w:rPr>
        <w:t>2</w:t>
      </w:r>
      <w:r>
        <w:rPr>
          <w:rFonts w:hint="eastAsia"/>
          <w:spacing w:val="9"/>
          <w:sz w:val="32"/>
          <w:szCs w:val="32"/>
          <w:lang w:eastAsia="zh-CN"/>
        </w:rPr>
        <w:t>.青少年心理健康的社会支持体系构建与共青团介入的有效策略研究</w:t>
      </w:r>
    </w:p>
    <w:p w:rsidR="007E7F6A" w:rsidRDefault="007E7F6A" w:rsidP="007E7F6A">
      <w:pPr>
        <w:pStyle w:val="a3"/>
        <w:kinsoku/>
        <w:overflowPunct w:val="0"/>
        <w:spacing w:line="570" w:lineRule="exact"/>
        <w:ind w:firstLineChars="200" w:firstLine="676"/>
        <w:jc w:val="both"/>
        <w:rPr>
          <w:spacing w:val="9"/>
          <w:sz w:val="32"/>
          <w:szCs w:val="32"/>
          <w:lang w:eastAsia="zh-CN"/>
        </w:rPr>
      </w:pPr>
      <w:r>
        <w:rPr>
          <w:rFonts w:ascii="Times New Roman" w:hAnsi="Times New Roman" w:hint="eastAsia"/>
          <w:spacing w:val="9"/>
          <w:sz w:val="32"/>
          <w:szCs w:val="32"/>
          <w:lang w:eastAsia="zh-CN"/>
        </w:rPr>
        <w:t>3</w:t>
      </w:r>
      <w:r>
        <w:rPr>
          <w:rFonts w:hint="eastAsia"/>
          <w:spacing w:val="9"/>
          <w:sz w:val="32"/>
          <w:szCs w:val="32"/>
          <w:lang w:eastAsia="zh-CN"/>
        </w:rPr>
        <w:t>.当代青年价值观嬗变特征、思想动态分群监测、风险预警与干预研究</w:t>
      </w:r>
    </w:p>
    <w:p w:rsidR="007E7F6A" w:rsidRDefault="007E7F6A" w:rsidP="007E7F6A">
      <w:pPr>
        <w:pStyle w:val="a3"/>
        <w:kinsoku/>
        <w:overflowPunct w:val="0"/>
        <w:spacing w:line="570" w:lineRule="exact"/>
        <w:ind w:firstLineChars="200" w:firstLine="676"/>
        <w:jc w:val="both"/>
        <w:rPr>
          <w:spacing w:val="9"/>
          <w:sz w:val="32"/>
          <w:szCs w:val="32"/>
          <w:lang w:eastAsia="zh-CN"/>
        </w:rPr>
      </w:pPr>
      <w:r>
        <w:rPr>
          <w:rFonts w:ascii="Times New Roman" w:hAnsi="Times New Roman" w:hint="eastAsia"/>
          <w:spacing w:val="9"/>
          <w:sz w:val="32"/>
          <w:szCs w:val="32"/>
          <w:lang w:eastAsia="zh-CN"/>
        </w:rPr>
        <w:t>4</w:t>
      </w:r>
      <w:r>
        <w:rPr>
          <w:rFonts w:hint="eastAsia"/>
          <w:spacing w:val="9"/>
          <w:sz w:val="32"/>
          <w:szCs w:val="32"/>
          <w:lang w:eastAsia="zh-CN"/>
        </w:rPr>
        <w:t>.</w:t>
      </w:r>
      <w:proofErr w:type="gramStart"/>
      <w:r>
        <w:rPr>
          <w:rFonts w:hint="eastAsia"/>
          <w:spacing w:val="9"/>
          <w:sz w:val="32"/>
          <w:szCs w:val="32"/>
          <w:lang w:eastAsia="zh-CN"/>
        </w:rPr>
        <w:t>数智时代</w:t>
      </w:r>
      <w:proofErr w:type="gramEnd"/>
      <w:r>
        <w:rPr>
          <w:rFonts w:hint="eastAsia"/>
          <w:spacing w:val="9"/>
          <w:sz w:val="32"/>
          <w:szCs w:val="32"/>
          <w:lang w:eastAsia="zh-CN"/>
        </w:rPr>
        <w:t>大学生媒介素养培育、网络治理参与及价值观塑造研究</w:t>
      </w:r>
    </w:p>
    <w:p w:rsidR="007E7F6A" w:rsidRDefault="007E7F6A" w:rsidP="007E7F6A">
      <w:pPr>
        <w:pStyle w:val="a3"/>
        <w:kinsoku/>
        <w:overflowPunct w:val="0"/>
        <w:spacing w:line="570" w:lineRule="exact"/>
        <w:ind w:firstLineChars="200" w:firstLine="676"/>
        <w:jc w:val="both"/>
        <w:rPr>
          <w:spacing w:val="9"/>
          <w:sz w:val="32"/>
          <w:szCs w:val="32"/>
          <w:lang w:eastAsia="zh-CN"/>
        </w:rPr>
      </w:pPr>
      <w:r>
        <w:rPr>
          <w:rFonts w:ascii="Times New Roman" w:hAnsi="Times New Roman" w:hint="eastAsia"/>
          <w:spacing w:val="9"/>
          <w:sz w:val="32"/>
          <w:szCs w:val="32"/>
          <w:lang w:eastAsia="zh-CN"/>
        </w:rPr>
        <w:t>5</w:t>
      </w:r>
      <w:r>
        <w:rPr>
          <w:rFonts w:hint="eastAsia"/>
          <w:spacing w:val="9"/>
          <w:sz w:val="32"/>
          <w:szCs w:val="32"/>
          <w:lang w:eastAsia="zh-CN"/>
        </w:rPr>
        <w:t>.新时代少先队阶梯式成长激励与共青团推优入团的有效衔接路径研究</w:t>
      </w:r>
    </w:p>
    <w:p w:rsidR="007E7F6A" w:rsidRDefault="007E7F6A" w:rsidP="007E7F6A">
      <w:pPr>
        <w:pStyle w:val="a3"/>
        <w:kinsoku/>
        <w:overflowPunct w:val="0"/>
        <w:spacing w:line="570" w:lineRule="exact"/>
        <w:ind w:firstLineChars="200" w:firstLine="672"/>
        <w:jc w:val="both"/>
        <w:rPr>
          <w:sz w:val="32"/>
          <w:szCs w:val="32"/>
          <w:lang w:eastAsia="zh-CN"/>
        </w:rPr>
      </w:pPr>
      <w:r>
        <w:rPr>
          <w:rFonts w:ascii="Times New Roman" w:hAnsi="Times New Roman" w:hint="eastAsia"/>
          <w:spacing w:val="8"/>
          <w:sz w:val="32"/>
          <w:szCs w:val="32"/>
          <w:lang w:eastAsia="zh-CN"/>
        </w:rPr>
        <w:t>6</w:t>
      </w:r>
      <w:r>
        <w:rPr>
          <w:rFonts w:hint="eastAsia"/>
          <w:spacing w:val="8"/>
          <w:sz w:val="32"/>
          <w:szCs w:val="32"/>
          <w:lang w:eastAsia="zh-CN"/>
        </w:rPr>
        <w:t>.</w:t>
      </w:r>
      <w:proofErr w:type="gramStart"/>
      <w:r>
        <w:rPr>
          <w:rFonts w:hint="eastAsia"/>
          <w:spacing w:val="8"/>
          <w:sz w:val="32"/>
          <w:szCs w:val="32"/>
          <w:lang w:eastAsia="zh-CN"/>
        </w:rPr>
        <w:t>思政课程</w:t>
      </w:r>
      <w:proofErr w:type="gramEnd"/>
      <w:r>
        <w:rPr>
          <w:rFonts w:hint="eastAsia"/>
          <w:spacing w:val="8"/>
          <w:sz w:val="32"/>
          <w:szCs w:val="32"/>
          <w:lang w:eastAsia="zh-CN"/>
        </w:rPr>
        <w:t>与实践育人有机融合的常态化实施路径与评价体系研究</w:t>
      </w:r>
    </w:p>
    <w:p w:rsidR="007E7F6A" w:rsidRDefault="007E7F6A" w:rsidP="007E7F6A">
      <w:pPr>
        <w:kinsoku/>
        <w:overflowPunct w:val="0"/>
        <w:spacing w:line="570" w:lineRule="exact"/>
        <w:ind w:firstLineChars="200" w:firstLine="640"/>
        <w:jc w:val="both"/>
        <w:rPr>
          <w:rFonts w:ascii="仿宋_GB2312" w:eastAsia="仿宋_GB2312" w:hAnsi="仿宋_GB2312" w:cs="仿宋_GB2312"/>
          <w:sz w:val="32"/>
          <w:szCs w:val="32"/>
          <w:highlight w:val="yellow"/>
          <w:lang w:eastAsia="zh-CN"/>
        </w:rPr>
      </w:pPr>
    </w:p>
    <w:p w:rsidR="007E7F6A" w:rsidRDefault="007E7F6A" w:rsidP="007E7F6A">
      <w:pPr>
        <w:pStyle w:val="2"/>
        <w:spacing w:line="570" w:lineRule="exact"/>
        <w:rPr>
          <w:rFonts w:ascii="仿宋_GB2312" w:eastAsia="仿宋_GB2312" w:hAnsi="仿宋_GB2312" w:cs="仿宋_GB2312"/>
          <w:sz w:val="32"/>
          <w:szCs w:val="32"/>
          <w:highlight w:val="yellow"/>
          <w:lang w:eastAsia="zh-CN"/>
        </w:rPr>
      </w:pPr>
    </w:p>
    <w:p w:rsidR="007E7F6A" w:rsidRDefault="007E7F6A" w:rsidP="007E7F6A">
      <w:pPr>
        <w:pStyle w:val="20"/>
        <w:spacing w:line="570" w:lineRule="exact"/>
        <w:ind w:firstLine="640"/>
        <w:rPr>
          <w:rFonts w:hAnsi="仿宋_GB2312" w:cs="仿宋_GB2312"/>
          <w:sz w:val="32"/>
          <w:szCs w:val="32"/>
          <w:highlight w:val="yellow"/>
          <w:lang w:eastAsia="zh-CN"/>
        </w:rPr>
      </w:pPr>
    </w:p>
    <w:p w:rsidR="007E7F6A" w:rsidRDefault="007E7F6A" w:rsidP="007E7F6A">
      <w:pPr>
        <w:spacing w:line="570" w:lineRule="exact"/>
        <w:rPr>
          <w:lang w:eastAsia="zh-CN"/>
        </w:rPr>
      </w:pPr>
    </w:p>
    <w:p w:rsidR="001A2910" w:rsidRDefault="001A2910">
      <w:pPr>
        <w:rPr>
          <w:lang w:eastAsia="zh-CN"/>
        </w:rPr>
      </w:pPr>
      <w:bookmarkStart w:id="0" w:name="_GoBack"/>
      <w:bookmarkEnd w:id="0"/>
    </w:p>
    <w:sectPr w:rsidR="001A291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1" w:usb1="080E0000" w:usb2="0000000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default"/>
    <w:sig w:usb0="00000000"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7F6A"/>
    <w:rsid w:val="001A2910"/>
    <w:rsid w:val="00534EBA"/>
    <w:rsid w:val="0063178A"/>
    <w:rsid w:val="007E7F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First Indent 2" w:qFormat="1"/>
    <w:lsdException w:name="Body Text 2"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7F6A"/>
    <w:pPr>
      <w:kinsoku w:val="0"/>
      <w:autoSpaceDE w:val="0"/>
      <w:autoSpaceDN w:val="0"/>
      <w:adjustRightInd w:val="0"/>
      <w:snapToGrid w:val="0"/>
      <w:textAlignment w:val="baseline"/>
    </w:pPr>
    <w:rPr>
      <w:rFonts w:ascii="Arial" w:eastAsia="Arial" w:hAnsi="Arial" w:cs="Arial"/>
      <w:snapToGrid w:val="0"/>
      <w:color w:val="000000"/>
      <w:kern w:val="0"/>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semiHidden/>
    <w:qFormat/>
    <w:rsid w:val="007E7F6A"/>
    <w:rPr>
      <w:rFonts w:ascii="仿宋_GB2312" w:eastAsia="仿宋_GB2312" w:hAnsi="仿宋_GB2312" w:cs="仿宋_GB2312"/>
      <w:sz w:val="31"/>
      <w:szCs w:val="31"/>
    </w:rPr>
  </w:style>
  <w:style w:type="character" w:customStyle="1" w:styleId="Char">
    <w:name w:val="正文文本 Char"/>
    <w:basedOn w:val="a0"/>
    <w:link w:val="a3"/>
    <w:semiHidden/>
    <w:rsid w:val="007E7F6A"/>
    <w:rPr>
      <w:rFonts w:ascii="仿宋_GB2312" w:eastAsia="仿宋_GB2312" w:hAnsi="仿宋_GB2312" w:cs="仿宋_GB2312"/>
      <w:snapToGrid w:val="0"/>
      <w:color w:val="000000"/>
      <w:kern w:val="0"/>
      <w:sz w:val="31"/>
      <w:szCs w:val="31"/>
      <w:lang w:eastAsia="en-US"/>
    </w:rPr>
  </w:style>
  <w:style w:type="paragraph" w:styleId="2">
    <w:name w:val="Body Text 2"/>
    <w:basedOn w:val="a"/>
    <w:next w:val="20"/>
    <w:link w:val="2Char"/>
    <w:qFormat/>
    <w:rsid w:val="007E7F6A"/>
    <w:pPr>
      <w:ind w:firstLine="1840"/>
    </w:pPr>
  </w:style>
  <w:style w:type="character" w:customStyle="1" w:styleId="2Char">
    <w:name w:val="正文文本 2 Char"/>
    <w:basedOn w:val="a0"/>
    <w:link w:val="2"/>
    <w:rsid w:val="007E7F6A"/>
    <w:rPr>
      <w:rFonts w:ascii="Arial" w:eastAsia="Arial" w:hAnsi="Arial" w:cs="Arial"/>
      <w:snapToGrid w:val="0"/>
      <w:color w:val="000000"/>
      <w:kern w:val="0"/>
      <w:szCs w:val="21"/>
      <w:lang w:eastAsia="en-US"/>
    </w:rPr>
  </w:style>
  <w:style w:type="paragraph" w:styleId="a4">
    <w:name w:val="Body Text Indent"/>
    <w:basedOn w:val="a"/>
    <w:link w:val="Char0"/>
    <w:uiPriority w:val="99"/>
    <w:semiHidden/>
    <w:unhideWhenUsed/>
    <w:rsid w:val="007E7F6A"/>
    <w:pPr>
      <w:spacing w:after="120"/>
      <w:ind w:leftChars="200" w:left="420"/>
    </w:pPr>
  </w:style>
  <w:style w:type="character" w:customStyle="1" w:styleId="Char0">
    <w:name w:val="正文文本缩进 Char"/>
    <w:basedOn w:val="a0"/>
    <w:link w:val="a4"/>
    <w:uiPriority w:val="99"/>
    <w:semiHidden/>
    <w:rsid w:val="007E7F6A"/>
    <w:rPr>
      <w:rFonts w:ascii="Arial" w:eastAsia="Arial" w:hAnsi="Arial" w:cs="Arial"/>
      <w:snapToGrid w:val="0"/>
      <w:color w:val="000000"/>
      <w:kern w:val="0"/>
      <w:szCs w:val="21"/>
      <w:lang w:eastAsia="en-US"/>
    </w:rPr>
  </w:style>
  <w:style w:type="paragraph" w:styleId="20">
    <w:name w:val="Body Text First Indent 2"/>
    <w:basedOn w:val="a4"/>
    <w:next w:val="a"/>
    <w:link w:val="2Char0"/>
    <w:uiPriority w:val="99"/>
    <w:unhideWhenUsed/>
    <w:qFormat/>
    <w:rsid w:val="007E7F6A"/>
    <w:pPr>
      <w:spacing w:after="0" w:line="500" w:lineRule="exact"/>
      <w:ind w:leftChars="0" w:left="0" w:firstLineChars="200" w:firstLine="420"/>
    </w:pPr>
    <w:rPr>
      <w:rFonts w:ascii="仿宋_GB2312" w:eastAsia="仿宋_GB2312" w:hAnsi="华文中宋"/>
      <w:bCs/>
      <w:sz w:val="30"/>
      <w:szCs w:val="52"/>
    </w:rPr>
  </w:style>
  <w:style w:type="character" w:customStyle="1" w:styleId="2Char0">
    <w:name w:val="正文首行缩进 2 Char"/>
    <w:basedOn w:val="Char0"/>
    <w:link w:val="20"/>
    <w:uiPriority w:val="99"/>
    <w:rsid w:val="007E7F6A"/>
    <w:rPr>
      <w:rFonts w:ascii="仿宋_GB2312" w:eastAsia="仿宋_GB2312" w:hAnsi="华文中宋" w:cs="Arial"/>
      <w:bCs/>
      <w:snapToGrid w:val="0"/>
      <w:color w:val="000000"/>
      <w:kern w:val="0"/>
      <w:sz w:val="30"/>
      <w:szCs w:val="5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First Indent 2" w:qFormat="1"/>
    <w:lsdException w:name="Body Text 2"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7F6A"/>
    <w:pPr>
      <w:kinsoku w:val="0"/>
      <w:autoSpaceDE w:val="0"/>
      <w:autoSpaceDN w:val="0"/>
      <w:adjustRightInd w:val="0"/>
      <w:snapToGrid w:val="0"/>
      <w:textAlignment w:val="baseline"/>
    </w:pPr>
    <w:rPr>
      <w:rFonts w:ascii="Arial" w:eastAsia="Arial" w:hAnsi="Arial" w:cs="Arial"/>
      <w:snapToGrid w:val="0"/>
      <w:color w:val="000000"/>
      <w:kern w:val="0"/>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semiHidden/>
    <w:qFormat/>
    <w:rsid w:val="007E7F6A"/>
    <w:rPr>
      <w:rFonts w:ascii="仿宋_GB2312" w:eastAsia="仿宋_GB2312" w:hAnsi="仿宋_GB2312" w:cs="仿宋_GB2312"/>
      <w:sz w:val="31"/>
      <w:szCs w:val="31"/>
    </w:rPr>
  </w:style>
  <w:style w:type="character" w:customStyle="1" w:styleId="Char">
    <w:name w:val="正文文本 Char"/>
    <w:basedOn w:val="a0"/>
    <w:link w:val="a3"/>
    <w:semiHidden/>
    <w:rsid w:val="007E7F6A"/>
    <w:rPr>
      <w:rFonts w:ascii="仿宋_GB2312" w:eastAsia="仿宋_GB2312" w:hAnsi="仿宋_GB2312" w:cs="仿宋_GB2312"/>
      <w:snapToGrid w:val="0"/>
      <w:color w:val="000000"/>
      <w:kern w:val="0"/>
      <w:sz w:val="31"/>
      <w:szCs w:val="31"/>
      <w:lang w:eastAsia="en-US"/>
    </w:rPr>
  </w:style>
  <w:style w:type="paragraph" w:styleId="2">
    <w:name w:val="Body Text 2"/>
    <w:basedOn w:val="a"/>
    <w:next w:val="20"/>
    <w:link w:val="2Char"/>
    <w:qFormat/>
    <w:rsid w:val="007E7F6A"/>
    <w:pPr>
      <w:ind w:firstLine="1840"/>
    </w:pPr>
  </w:style>
  <w:style w:type="character" w:customStyle="1" w:styleId="2Char">
    <w:name w:val="正文文本 2 Char"/>
    <w:basedOn w:val="a0"/>
    <w:link w:val="2"/>
    <w:rsid w:val="007E7F6A"/>
    <w:rPr>
      <w:rFonts w:ascii="Arial" w:eastAsia="Arial" w:hAnsi="Arial" w:cs="Arial"/>
      <w:snapToGrid w:val="0"/>
      <w:color w:val="000000"/>
      <w:kern w:val="0"/>
      <w:szCs w:val="21"/>
      <w:lang w:eastAsia="en-US"/>
    </w:rPr>
  </w:style>
  <w:style w:type="paragraph" w:styleId="a4">
    <w:name w:val="Body Text Indent"/>
    <w:basedOn w:val="a"/>
    <w:link w:val="Char0"/>
    <w:uiPriority w:val="99"/>
    <w:semiHidden/>
    <w:unhideWhenUsed/>
    <w:rsid w:val="007E7F6A"/>
    <w:pPr>
      <w:spacing w:after="120"/>
      <w:ind w:leftChars="200" w:left="420"/>
    </w:pPr>
  </w:style>
  <w:style w:type="character" w:customStyle="1" w:styleId="Char0">
    <w:name w:val="正文文本缩进 Char"/>
    <w:basedOn w:val="a0"/>
    <w:link w:val="a4"/>
    <w:uiPriority w:val="99"/>
    <w:semiHidden/>
    <w:rsid w:val="007E7F6A"/>
    <w:rPr>
      <w:rFonts w:ascii="Arial" w:eastAsia="Arial" w:hAnsi="Arial" w:cs="Arial"/>
      <w:snapToGrid w:val="0"/>
      <w:color w:val="000000"/>
      <w:kern w:val="0"/>
      <w:szCs w:val="21"/>
      <w:lang w:eastAsia="en-US"/>
    </w:rPr>
  </w:style>
  <w:style w:type="paragraph" w:styleId="20">
    <w:name w:val="Body Text First Indent 2"/>
    <w:basedOn w:val="a4"/>
    <w:next w:val="a"/>
    <w:link w:val="2Char0"/>
    <w:uiPriority w:val="99"/>
    <w:unhideWhenUsed/>
    <w:qFormat/>
    <w:rsid w:val="007E7F6A"/>
    <w:pPr>
      <w:spacing w:after="0" w:line="500" w:lineRule="exact"/>
      <w:ind w:leftChars="0" w:left="0" w:firstLineChars="200" w:firstLine="420"/>
    </w:pPr>
    <w:rPr>
      <w:rFonts w:ascii="仿宋_GB2312" w:eastAsia="仿宋_GB2312" w:hAnsi="华文中宋"/>
      <w:bCs/>
      <w:sz w:val="30"/>
      <w:szCs w:val="52"/>
    </w:rPr>
  </w:style>
  <w:style w:type="character" w:customStyle="1" w:styleId="2Char0">
    <w:name w:val="正文首行缩进 2 Char"/>
    <w:basedOn w:val="Char0"/>
    <w:link w:val="20"/>
    <w:uiPriority w:val="99"/>
    <w:rsid w:val="007E7F6A"/>
    <w:rPr>
      <w:rFonts w:ascii="仿宋_GB2312" w:eastAsia="仿宋_GB2312" w:hAnsi="华文中宋" w:cs="Arial"/>
      <w:bCs/>
      <w:snapToGrid w:val="0"/>
      <w:color w:val="000000"/>
      <w:kern w:val="0"/>
      <w:sz w:val="30"/>
      <w:szCs w:val="5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35</Words>
  <Characters>200</Characters>
  <Application>Microsoft Office Word</Application>
  <DocSecurity>0</DocSecurity>
  <Lines>1</Lines>
  <Paragraphs>1</Paragraphs>
  <ScaleCrop>false</ScaleCrop>
  <Company/>
  <LinksUpToDate>false</LinksUpToDate>
  <CharactersWithSpaces>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tw2</dc:creator>
  <cp:lastModifiedBy>tw2</cp:lastModifiedBy>
  <cp:revision>1</cp:revision>
  <dcterms:created xsi:type="dcterms:W3CDTF">2026-05-11T06:12:00Z</dcterms:created>
  <dcterms:modified xsi:type="dcterms:W3CDTF">2026-05-11T06:13:00Z</dcterms:modified>
</cp:coreProperties>
</file>