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5F" w:rsidRPr="004F635F" w:rsidRDefault="004F635F" w:rsidP="004F635F">
      <w:pPr>
        <w:widowControl/>
        <w:jc w:val="center"/>
        <w:rPr>
          <w:rFonts w:ascii="宋体" w:eastAsia="宋体" w:hAnsi="宋体" w:cs="宋体" w:hint="eastAsia"/>
          <w:b/>
          <w:color w:val="000000"/>
          <w:kern w:val="0"/>
          <w:sz w:val="27"/>
          <w:szCs w:val="27"/>
        </w:rPr>
      </w:pPr>
      <w:bookmarkStart w:id="0" w:name="_GoBack"/>
      <w:r>
        <w:rPr>
          <w:rFonts w:ascii="宋体" w:eastAsia="宋体" w:hAnsi="宋体" w:cs="宋体" w:hint="eastAsia"/>
          <w:b/>
          <w:color w:val="000000"/>
          <w:kern w:val="0"/>
          <w:sz w:val="27"/>
          <w:szCs w:val="27"/>
        </w:rPr>
        <w:t>文汇：</w:t>
      </w:r>
      <w:r w:rsidRPr="004F635F">
        <w:rPr>
          <w:rFonts w:ascii="宋体" w:eastAsia="宋体" w:hAnsi="宋体" w:cs="宋体" w:hint="eastAsia"/>
          <w:b/>
          <w:color w:val="000000"/>
          <w:kern w:val="0"/>
          <w:sz w:val="27"/>
          <w:szCs w:val="27"/>
        </w:rPr>
        <w:t>防疫不松懈，年味不减！上海高校为留校师生打造难忘新年</w:t>
      </w:r>
    </w:p>
    <w:bookmarkEnd w:id="0"/>
    <w:p w:rsidR="004F635F" w:rsidRPr="004F635F" w:rsidRDefault="004F635F" w:rsidP="004F635F">
      <w:pPr>
        <w:widowControl/>
        <w:jc w:val="center"/>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2021-01-24 10:34:00 作者：储舒婷</w:t>
      </w:r>
      <w:r w:rsidRPr="004F635F">
        <w:rPr>
          <w:rFonts w:ascii="宋体" w:eastAsia="宋体" w:hAnsi="宋体" w:cs="宋体" w:hint="eastAsia"/>
          <w:color w:val="000000"/>
          <w:kern w:val="0"/>
          <w:szCs w:val="21"/>
        </w:rPr>
        <w:tab/>
      </w:r>
    </w:p>
    <w:p w:rsidR="004F635F" w:rsidRPr="004F635F" w:rsidRDefault="004F635F" w:rsidP="004F635F">
      <w:pPr>
        <w:widowControl/>
        <w:spacing w:before="270" w:after="270"/>
        <w:jc w:val="center"/>
        <w:rPr>
          <w:rFonts w:ascii="宋体" w:eastAsia="宋体" w:hAnsi="宋体" w:cs="宋体"/>
          <w:color w:val="000000"/>
          <w:kern w:val="0"/>
          <w:szCs w:val="21"/>
        </w:rPr>
      </w:pPr>
      <w:r w:rsidRPr="004F635F">
        <w:rPr>
          <w:rFonts w:ascii="宋体" w:eastAsia="宋体" w:hAnsi="宋体" w:cs="宋体"/>
          <w:noProof/>
          <w:color w:val="000000"/>
          <w:kern w:val="0"/>
          <w:szCs w:val="21"/>
        </w:rPr>
        <w:drawing>
          <wp:inline distT="0" distB="0" distL="0" distR="0" wp14:anchorId="16BD965D" wp14:editId="023E1FEB">
            <wp:extent cx="4581264" cy="3045349"/>
            <wp:effectExtent l="0" t="0" r="0" b="3175"/>
            <wp:docPr id="1" name="图片 1" descr="2887001_w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87001_w7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6564" cy="3048872"/>
                    </a:xfrm>
                    <a:prstGeom prst="rect">
                      <a:avLst/>
                    </a:prstGeom>
                    <a:noFill/>
                    <a:ln>
                      <a:noFill/>
                    </a:ln>
                  </pic:spPr>
                </pic:pic>
              </a:graphicData>
            </a:graphic>
          </wp:inline>
        </w:drawing>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周末的上海交通大学实验室，巴黎高科卓越工程师学院的留校学生正组队备战今年的国际建模大赛；在复旦大学图书馆和各个实验室，不少留校学生一早就来“打卡”……</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眼下，沪上三十多所高校正按照错区域、错层次、错时错峰的原则陆续开始寒假。今年受疫情影响，不少师生选择留沪“就地过年”。年轻的95后、00</w:t>
      </w:r>
      <w:proofErr w:type="gramStart"/>
      <w:r w:rsidRPr="004F635F">
        <w:rPr>
          <w:rFonts w:ascii="宋体" w:eastAsia="宋体" w:hAnsi="宋体" w:cs="宋体" w:hint="eastAsia"/>
          <w:color w:val="000000"/>
          <w:kern w:val="0"/>
          <w:szCs w:val="21"/>
        </w:rPr>
        <w:t>后们正用</w:t>
      </w:r>
      <w:proofErr w:type="gramEnd"/>
      <w:r w:rsidRPr="004F635F">
        <w:rPr>
          <w:rFonts w:ascii="宋体" w:eastAsia="宋体" w:hAnsi="宋体" w:cs="宋体" w:hint="eastAsia"/>
          <w:color w:val="000000"/>
          <w:kern w:val="0"/>
          <w:szCs w:val="21"/>
        </w:rPr>
        <w:t>自己的方式有条不紊地开启留校的寒假生活，展现出成熟稳重有担当的一面。</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同时，沪上各高校也纷纷公布丰富的寒假校园安排，在疫情防控不松懈的同时，悉心策划一系列温暖活动，全力以赴保障留校师生及工作人员的日常生活，并为即将到来的春节做精心准备。</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b/>
          <w:bCs/>
          <w:color w:val="000000"/>
          <w:kern w:val="0"/>
          <w:szCs w:val="21"/>
        </w:rPr>
        <w:t>告别期末季，假期有了更多自主安排的“充电”时间</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寒假里的图书馆、实验室和自习教室虽然不再需要“抢座”，但是并不冷清。</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因为学院平时的课程安排比较紧张，所以不少同学反映，寒假留校反倒可以充分调整，享受更丰富的学习生活。”上海交大巴黎高科学院副书记李毅告诉记者，国际大学生数学建模竞赛与交叉学科建模竞赛是该专业的“传统”项目，报名参加今年比赛的学生人数再创新高，他们都选择了留校准备。</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其实，去年寒假期间，突如其来的疫情一度打乱了2020年建模大赛的备战节奏，散落在各地的学生虽未能及时返校，但通过老师组织的线上训练营，学长们开设的直播讲座，89人的参赛队伍在2020年的大赛中获得了历史最优成绩。</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今年报名的学生更加踊跃，“不管是‘宅家’还是‘宅校’，这段宝贵的备赛经历都会鼓励他们树立更远大的学习目标。”李毅说。</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一进入位于复旦大学邯郸校区的文科图书馆，迎面就能看到最新推出的“京东读书借还柜”。</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同学只需点击屏幕上的“借书”，并用手机快速注册，即可借用2个月的京东墨水</w:t>
      </w:r>
      <w:proofErr w:type="gramStart"/>
      <w:r w:rsidRPr="004F635F">
        <w:rPr>
          <w:rFonts w:ascii="宋体" w:eastAsia="宋体" w:hAnsi="宋体" w:cs="宋体" w:hint="eastAsia"/>
          <w:color w:val="000000"/>
          <w:kern w:val="0"/>
          <w:szCs w:val="21"/>
        </w:rPr>
        <w:t>屏电子</w:t>
      </w:r>
      <w:proofErr w:type="gramEnd"/>
      <w:r w:rsidRPr="004F635F">
        <w:rPr>
          <w:rFonts w:ascii="宋体" w:eastAsia="宋体" w:hAnsi="宋体" w:cs="宋体" w:hint="eastAsia"/>
          <w:color w:val="000000"/>
          <w:kern w:val="0"/>
          <w:szCs w:val="21"/>
        </w:rPr>
        <w:t>阅读器，学生可以回寝室掌上阅读图书馆的所有书籍。</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此外，手机直连的自助文印服务、安全便捷的自助还书消毒柜、配备图书杀菌机的自助预约取书区等，充分满足师生的读书需求。</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b/>
          <w:bCs/>
          <w:color w:val="000000"/>
          <w:kern w:val="0"/>
          <w:szCs w:val="21"/>
        </w:rPr>
        <w:lastRenderedPageBreak/>
        <w:t>分散享用丰盛年夜饭，新年礼包送“福”上门</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中国人最重视的传统节日春节是每年寒假中的“重头戏”。为了让学生在校园中也能感受到浓浓“年味”，各高校正紧锣密鼓地准备丰盛的春节套餐。</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往年留校师生济济一堂的年夜饭今年将</w:t>
      </w:r>
      <w:proofErr w:type="gramStart"/>
      <w:r w:rsidRPr="004F635F">
        <w:rPr>
          <w:rFonts w:ascii="宋体" w:eastAsia="宋体" w:hAnsi="宋体" w:cs="宋体" w:hint="eastAsia"/>
          <w:color w:val="000000"/>
          <w:kern w:val="0"/>
          <w:szCs w:val="21"/>
        </w:rPr>
        <w:t>不</w:t>
      </w:r>
      <w:proofErr w:type="gramEnd"/>
      <w:r w:rsidRPr="004F635F">
        <w:rPr>
          <w:rFonts w:ascii="宋体" w:eastAsia="宋体" w:hAnsi="宋体" w:cs="宋体" w:hint="eastAsia"/>
          <w:color w:val="000000"/>
          <w:kern w:val="0"/>
          <w:szCs w:val="21"/>
        </w:rPr>
        <w:t>复现。</w:t>
      </w:r>
    </w:p>
    <w:p w:rsidR="004F635F" w:rsidRPr="004F635F" w:rsidRDefault="004F635F" w:rsidP="004F635F">
      <w:pPr>
        <w:widowControl/>
        <w:rPr>
          <w:rFonts w:ascii="宋体" w:eastAsia="宋体" w:hAnsi="宋体" w:cs="宋体" w:hint="eastAsia"/>
          <w:b/>
          <w:color w:val="000000"/>
          <w:kern w:val="0"/>
          <w:szCs w:val="21"/>
        </w:rPr>
      </w:pPr>
      <w:r w:rsidRPr="004F635F">
        <w:rPr>
          <w:rFonts w:ascii="宋体" w:eastAsia="宋体" w:hAnsi="宋体" w:cs="宋体" w:hint="eastAsia"/>
          <w:b/>
          <w:color w:val="000000"/>
          <w:kern w:val="0"/>
          <w:szCs w:val="21"/>
        </w:rPr>
        <w:t>东华大学学生</w:t>
      </w:r>
      <w:proofErr w:type="gramStart"/>
      <w:r w:rsidRPr="004F635F">
        <w:rPr>
          <w:rFonts w:ascii="宋体" w:eastAsia="宋体" w:hAnsi="宋体" w:cs="宋体" w:hint="eastAsia"/>
          <w:b/>
          <w:color w:val="000000"/>
          <w:kern w:val="0"/>
          <w:szCs w:val="21"/>
        </w:rPr>
        <w:t>处陶俊</w:t>
      </w:r>
      <w:proofErr w:type="gramEnd"/>
      <w:r w:rsidRPr="004F635F">
        <w:rPr>
          <w:rFonts w:ascii="宋体" w:eastAsia="宋体" w:hAnsi="宋体" w:cs="宋体" w:hint="eastAsia"/>
          <w:b/>
          <w:color w:val="000000"/>
          <w:kern w:val="0"/>
          <w:szCs w:val="21"/>
        </w:rPr>
        <w:t>清告诉记者，学校早早地就统计了，将有800余名学生留校过年，小年夜学校准备了丰盛的年夜饭，组织学生有序分散用餐；大年夜还将向学生发放新春礼包，里面是年轻人喜爱的零食和时令节庆食品。</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华东师范大学食堂计划在农历新年推出精品套餐。相关负责人告诉记者，“年夜饭套餐按照60元的标准，年初一到年初三，留校同学都可以免费就餐。”</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无独有偶，今年上海对外经贸大学也为学生精心准备了“春节新年套餐”，每道菜都寓意新春吉祥，留宿学生可以在除夕到初三免费领取并享用。</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除了必不可少的过年美食，大扫除、贴春联、剪窗花等传统习俗同样不会缺席校园春节，为在校学生营造新春喜气祥和的氛围。</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复旦大学研究生工作</w:t>
      </w:r>
      <w:proofErr w:type="gramStart"/>
      <w:r w:rsidRPr="004F635F">
        <w:rPr>
          <w:rFonts w:ascii="宋体" w:eastAsia="宋体" w:hAnsi="宋体" w:cs="宋体" w:hint="eastAsia"/>
          <w:color w:val="000000"/>
          <w:kern w:val="0"/>
          <w:szCs w:val="21"/>
        </w:rPr>
        <w:t>部老师</w:t>
      </w:r>
      <w:proofErr w:type="gramEnd"/>
      <w:r w:rsidRPr="004F635F">
        <w:rPr>
          <w:rFonts w:ascii="宋体" w:eastAsia="宋体" w:hAnsi="宋体" w:cs="宋体" w:hint="eastAsia"/>
          <w:color w:val="000000"/>
          <w:kern w:val="0"/>
          <w:szCs w:val="21"/>
        </w:rPr>
        <w:t>黄子寒介绍，由学生自己组织的自然生态科考协会把熟悉的校园美景“剪”进了新年窗花，包括各校区的标志性建筑和可爱的小动物，这些窗花已分批送给了留校学生。</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b/>
          <w:bCs/>
          <w:color w:val="000000"/>
          <w:kern w:val="0"/>
          <w:szCs w:val="21"/>
        </w:rPr>
        <w:t>丰富的文化活动将“填满”寒假空闲</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线上拜年、“云游览”“云讲座”……各高校安排了丰富的文化活动，为留校学生“填满”寒假的空闲。</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爸妈，我在学校挺好的！”上海对外经贸大学组织留校过年的学生每人都为家乡的父母亲友，录制一条拜年短视频表达感恩之情，也向父母介绍在校情况，让他们放心。学校还为学生赠送了一个“留沪盲盒”，包含一张电影票、三本书和春节套餐餐券等。</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近日，复旦大学的机器人助理辅导员“小云”和“旦宝”推出农历新年期间的暖心陪伴服务。他俩不但会说“土味情话”、会唱《告白气球》，还将送给每个报上姓名的同学一份“新年大礼包”。</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寒假期间，复旦大学还将通过B站、</w:t>
      </w:r>
      <w:proofErr w:type="gramStart"/>
      <w:r w:rsidRPr="004F635F">
        <w:rPr>
          <w:rFonts w:ascii="宋体" w:eastAsia="宋体" w:hAnsi="宋体" w:cs="宋体" w:hint="eastAsia"/>
          <w:color w:val="000000"/>
          <w:kern w:val="0"/>
          <w:szCs w:val="21"/>
        </w:rPr>
        <w:t>微博等</w:t>
      </w:r>
      <w:proofErr w:type="gramEnd"/>
      <w:r w:rsidRPr="004F635F">
        <w:rPr>
          <w:rFonts w:ascii="宋体" w:eastAsia="宋体" w:hAnsi="宋体" w:cs="宋体" w:hint="eastAsia"/>
          <w:color w:val="000000"/>
          <w:kern w:val="0"/>
          <w:szCs w:val="21"/>
        </w:rPr>
        <w:t>平台，轮番播放科技、人文、社科等各界“大咖”的讲座；学校还为学生选取5处上海红色地标进行直播参观，开展“百年党史寻踪——支部书记带你云游红色地标”活动等。</w:t>
      </w:r>
    </w:p>
    <w:p w:rsidR="004F635F" w:rsidRPr="004F635F" w:rsidRDefault="004F635F" w:rsidP="004F635F">
      <w:pPr>
        <w:widowControl/>
        <w:rPr>
          <w:rFonts w:ascii="宋体" w:eastAsia="宋体" w:hAnsi="宋体" w:cs="宋体" w:hint="eastAsia"/>
          <w:color w:val="000000"/>
          <w:kern w:val="0"/>
          <w:szCs w:val="21"/>
        </w:rPr>
      </w:pPr>
      <w:r w:rsidRPr="004F635F">
        <w:rPr>
          <w:rFonts w:ascii="宋体" w:eastAsia="宋体" w:hAnsi="宋体" w:cs="宋体" w:hint="eastAsia"/>
          <w:color w:val="000000"/>
          <w:kern w:val="0"/>
          <w:szCs w:val="21"/>
        </w:rPr>
        <w:t>在上海理工大学，光电信息与计算机工程学院的一间报告厅变成了电影院，学生们可以在这里免费欣赏多场电影。</w:t>
      </w:r>
    </w:p>
    <w:p w:rsidR="004F635F" w:rsidRPr="004F635F" w:rsidRDefault="004F635F" w:rsidP="004F635F">
      <w:pPr>
        <w:widowControl/>
        <w:rPr>
          <w:rFonts w:ascii="PingFangSC-Regular" w:eastAsia="宋体" w:hAnsi="PingFangSC-Regular" w:cs="宋体" w:hint="eastAsia"/>
          <w:color w:val="9B9B9B"/>
          <w:kern w:val="0"/>
          <w:szCs w:val="21"/>
        </w:rPr>
      </w:pPr>
    </w:p>
    <w:p w:rsidR="004F635F" w:rsidRPr="004F635F" w:rsidRDefault="004F635F" w:rsidP="004F635F">
      <w:pPr>
        <w:widowControl/>
        <w:rPr>
          <w:rFonts w:ascii="PingFangSC-Regular" w:eastAsia="宋体" w:hAnsi="PingFangSC-Regular" w:cs="宋体" w:hint="eastAsia"/>
          <w:color w:val="000000" w:themeColor="text1"/>
          <w:kern w:val="0"/>
          <w:szCs w:val="21"/>
        </w:rPr>
      </w:pPr>
      <w:r w:rsidRPr="004F635F">
        <w:rPr>
          <w:rFonts w:ascii="PingFangSC-Regular" w:eastAsia="宋体" w:hAnsi="PingFangSC-Regular" w:cs="宋体"/>
          <w:color w:val="000000" w:themeColor="text1"/>
          <w:kern w:val="0"/>
          <w:szCs w:val="21"/>
        </w:rPr>
        <w:t>作者：储舒婷</w:t>
      </w:r>
    </w:p>
    <w:p w:rsidR="0095333A" w:rsidRDefault="0095333A">
      <w:pPr>
        <w:rPr>
          <w:rFonts w:hint="eastAsia"/>
        </w:rPr>
      </w:pPr>
    </w:p>
    <w:p w:rsidR="004F635F" w:rsidRDefault="004F635F" w:rsidP="004F635F">
      <w:pPr>
        <w:jc w:val="center"/>
        <w:rPr>
          <w:rFonts w:hint="eastAsia"/>
        </w:rPr>
      </w:pPr>
      <w:r>
        <w:rPr>
          <w:noProof/>
        </w:rPr>
        <w:lastRenderedPageBreak/>
        <w:drawing>
          <wp:inline distT="0" distB="0" distL="0" distR="0">
            <wp:extent cx="2452958" cy="2289976"/>
            <wp:effectExtent l="0" t="0" r="5080" b="0"/>
            <wp:docPr id="2" name="图片 2" descr="C:\Users\James\AppData\Local\Temp\16141420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AppData\Local\Temp\161414208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3961" cy="2290912"/>
                    </a:xfrm>
                    <a:prstGeom prst="rect">
                      <a:avLst/>
                    </a:prstGeom>
                    <a:noFill/>
                    <a:ln>
                      <a:noFill/>
                    </a:ln>
                  </pic:spPr>
                </pic:pic>
              </a:graphicData>
            </a:graphic>
          </wp:inline>
        </w:drawing>
      </w:r>
    </w:p>
    <w:p w:rsidR="004F635F" w:rsidRDefault="004F635F">
      <w:pPr>
        <w:rPr>
          <w:rFonts w:hint="eastAsia"/>
        </w:rPr>
      </w:pPr>
      <w:r>
        <w:rPr>
          <w:rFonts w:hint="eastAsia"/>
        </w:rPr>
        <w:t>文章链接：</w:t>
      </w:r>
      <w:hyperlink r:id="rId7" w:history="1">
        <w:r w:rsidRPr="00306D6F">
          <w:rPr>
            <w:rStyle w:val="a6"/>
          </w:rPr>
          <w:t>http://wenhui.whb.cn/zhuzhanapp/xue/20210124/389542.html?timestamp=1611463767891</w:t>
        </w:r>
      </w:hyperlink>
      <w:r>
        <w:rPr>
          <w:rFonts w:hint="eastAsia"/>
        </w:rPr>
        <w:t xml:space="preserve"> </w:t>
      </w:r>
    </w:p>
    <w:sectPr w:rsidR="004F6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PingFangSC-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5F"/>
    <w:rsid w:val="004F635F"/>
    <w:rsid w:val="0095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635F"/>
  </w:style>
  <w:style w:type="paragraph" w:styleId="a3">
    <w:name w:val="Normal (Web)"/>
    <w:basedOn w:val="a"/>
    <w:uiPriority w:val="99"/>
    <w:semiHidden/>
    <w:unhideWhenUsed/>
    <w:rsid w:val="004F63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635F"/>
    <w:rPr>
      <w:b/>
      <w:bCs/>
    </w:rPr>
  </w:style>
  <w:style w:type="paragraph" w:styleId="a5">
    <w:name w:val="Balloon Text"/>
    <w:basedOn w:val="a"/>
    <w:link w:val="Char"/>
    <w:uiPriority w:val="99"/>
    <w:semiHidden/>
    <w:unhideWhenUsed/>
    <w:rsid w:val="004F635F"/>
    <w:rPr>
      <w:sz w:val="18"/>
      <w:szCs w:val="18"/>
    </w:rPr>
  </w:style>
  <w:style w:type="character" w:customStyle="1" w:styleId="Char">
    <w:name w:val="批注框文本 Char"/>
    <w:basedOn w:val="a0"/>
    <w:link w:val="a5"/>
    <w:uiPriority w:val="99"/>
    <w:semiHidden/>
    <w:rsid w:val="004F635F"/>
    <w:rPr>
      <w:sz w:val="18"/>
      <w:szCs w:val="18"/>
    </w:rPr>
  </w:style>
  <w:style w:type="character" w:styleId="a6">
    <w:name w:val="Hyperlink"/>
    <w:basedOn w:val="a0"/>
    <w:uiPriority w:val="99"/>
    <w:unhideWhenUsed/>
    <w:rsid w:val="004F63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635F"/>
  </w:style>
  <w:style w:type="paragraph" w:styleId="a3">
    <w:name w:val="Normal (Web)"/>
    <w:basedOn w:val="a"/>
    <w:uiPriority w:val="99"/>
    <w:semiHidden/>
    <w:unhideWhenUsed/>
    <w:rsid w:val="004F63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635F"/>
    <w:rPr>
      <w:b/>
      <w:bCs/>
    </w:rPr>
  </w:style>
  <w:style w:type="paragraph" w:styleId="a5">
    <w:name w:val="Balloon Text"/>
    <w:basedOn w:val="a"/>
    <w:link w:val="Char"/>
    <w:uiPriority w:val="99"/>
    <w:semiHidden/>
    <w:unhideWhenUsed/>
    <w:rsid w:val="004F635F"/>
    <w:rPr>
      <w:sz w:val="18"/>
      <w:szCs w:val="18"/>
    </w:rPr>
  </w:style>
  <w:style w:type="character" w:customStyle="1" w:styleId="Char">
    <w:name w:val="批注框文本 Char"/>
    <w:basedOn w:val="a0"/>
    <w:link w:val="a5"/>
    <w:uiPriority w:val="99"/>
    <w:semiHidden/>
    <w:rsid w:val="004F635F"/>
    <w:rPr>
      <w:sz w:val="18"/>
      <w:szCs w:val="18"/>
    </w:rPr>
  </w:style>
  <w:style w:type="character" w:styleId="a6">
    <w:name w:val="Hyperlink"/>
    <w:basedOn w:val="a0"/>
    <w:uiPriority w:val="99"/>
    <w:unhideWhenUsed/>
    <w:rsid w:val="004F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93448">
      <w:bodyDiv w:val="1"/>
      <w:marLeft w:val="0"/>
      <w:marRight w:val="0"/>
      <w:marTop w:val="0"/>
      <w:marBottom w:val="0"/>
      <w:divBdr>
        <w:top w:val="none" w:sz="0" w:space="0" w:color="auto"/>
        <w:left w:val="none" w:sz="0" w:space="0" w:color="auto"/>
        <w:bottom w:val="none" w:sz="0" w:space="0" w:color="auto"/>
        <w:right w:val="none" w:sz="0" w:space="0" w:color="auto"/>
      </w:divBdr>
      <w:divsChild>
        <w:div w:id="1649819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nhui.whb.cn/zhuzhanapp/xue/20210124/389542.html?timestamp=16114637678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dc:creator>
  <cp:lastModifiedBy>王宇</cp:lastModifiedBy>
  <cp:revision>1</cp:revision>
  <dcterms:created xsi:type="dcterms:W3CDTF">2021-02-24T04:40:00Z</dcterms:created>
  <dcterms:modified xsi:type="dcterms:W3CDTF">2021-02-24T04:49:00Z</dcterms:modified>
</cp:coreProperties>
</file>