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E2" w:rsidRPr="002712E2" w:rsidRDefault="002712E2" w:rsidP="002712E2">
      <w:pPr>
        <w:rPr>
          <w:rFonts w:ascii="Calibri" w:eastAsia="黑体" w:hAnsi="Calibri" w:cs="Times New Roman"/>
          <w:sz w:val="28"/>
          <w:szCs w:val="28"/>
        </w:rPr>
      </w:pPr>
      <w:r w:rsidRPr="002712E2">
        <w:rPr>
          <w:rFonts w:ascii="Calibri" w:eastAsia="黑体" w:hAnsi="Calibri" w:cs="Times New Roman"/>
          <w:sz w:val="28"/>
          <w:szCs w:val="28"/>
        </w:rPr>
        <w:t>附件</w:t>
      </w:r>
      <w:r w:rsidRPr="002712E2">
        <w:rPr>
          <w:rFonts w:ascii="Calibri" w:eastAsia="黑体" w:hAnsi="Calibri" w:cs="Times New Roman"/>
          <w:sz w:val="28"/>
          <w:szCs w:val="28"/>
        </w:rPr>
        <w:t>1</w:t>
      </w:r>
    </w:p>
    <w:p w:rsidR="002712E2" w:rsidRPr="002712E2" w:rsidRDefault="002712E2" w:rsidP="002712E2">
      <w:pPr>
        <w:adjustRightInd w:val="0"/>
        <w:snapToGrid w:val="0"/>
        <w:spacing w:line="540" w:lineRule="exact"/>
        <w:jc w:val="center"/>
        <w:rPr>
          <w:rFonts w:ascii="Calibri" w:eastAsia="方正小标宋简体" w:hAnsi="Calibri" w:cs="Times New Roman"/>
          <w:b/>
          <w:sz w:val="36"/>
          <w:szCs w:val="36"/>
        </w:rPr>
      </w:pPr>
      <w:r w:rsidRPr="002712E2">
        <w:rPr>
          <w:rFonts w:ascii="Calibri" w:eastAsia="方正小标宋简体" w:hAnsi="Calibri" w:cs="Times New Roman"/>
          <w:b/>
          <w:sz w:val="36"/>
          <w:szCs w:val="36"/>
        </w:rPr>
        <w:t>候选人材料报送</w:t>
      </w:r>
      <w:r w:rsidRPr="002712E2">
        <w:rPr>
          <w:rFonts w:ascii="Calibri" w:eastAsia="方正小标宋简体" w:hAnsi="Calibri" w:cs="Times New Roman" w:hint="eastAsia"/>
          <w:b/>
          <w:sz w:val="36"/>
          <w:szCs w:val="36"/>
        </w:rPr>
        <w:t>须知</w:t>
      </w:r>
    </w:p>
    <w:p w:rsidR="002712E2" w:rsidRPr="002712E2" w:rsidRDefault="002712E2" w:rsidP="002712E2">
      <w:pPr>
        <w:adjustRightInd w:val="0"/>
        <w:snapToGrid w:val="0"/>
        <w:spacing w:line="540" w:lineRule="exact"/>
        <w:ind w:firstLine="600"/>
        <w:rPr>
          <w:rFonts w:ascii="Calibri" w:eastAsia="仿宋_GB2312" w:hAnsi="Calibri" w:cs="Times New Roman"/>
          <w:sz w:val="30"/>
          <w:szCs w:val="30"/>
        </w:rPr>
      </w:pPr>
    </w:p>
    <w:p w:rsidR="002712E2" w:rsidRPr="002712E2" w:rsidRDefault="002712E2" w:rsidP="002712E2">
      <w:pPr>
        <w:adjustRightInd w:val="0"/>
        <w:snapToGrid w:val="0"/>
        <w:spacing w:line="560" w:lineRule="exact"/>
        <w:ind w:firstLine="601"/>
        <w:rPr>
          <w:rFonts w:ascii="仿宋_GB2312" w:eastAsia="仿宋_GB2312" w:hAnsi="Calibri" w:cs="Times New Roman"/>
          <w:sz w:val="32"/>
          <w:szCs w:val="32"/>
        </w:rPr>
      </w:pPr>
      <w:r w:rsidRPr="002712E2">
        <w:rPr>
          <w:rFonts w:ascii="仿宋_GB2312" w:eastAsia="仿宋_GB2312" w:hAnsi="Calibri" w:cs="Times New Roman" w:hint="eastAsia"/>
          <w:sz w:val="32"/>
          <w:szCs w:val="32"/>
        </w:rPr>
        <w:t>1.《20</w:t>
      </w:r>
      <w:r w:rsidRPr="002712E2">
        <w:rPr>
          <w:rFonts w:ascii="仿宋_GB2312" w:eastAsia="仿宋_GB2312" w:hAnsi="Calibri" w:cs="Times New Roman"/>
          <w:sz w:val="32"/>
          <w:szCs w:val="32"/>
        </w:rPr>
        <w:t>20</w:t>
      </w:r>
      <w:r w:rsidRPr="002712E2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="00FC3FDB">
        <w:rPr>
          <w:rFonts w:ascii="仿宋_GB2312" w:eastAsia="仿宋_GB2312" w:hAnsi="Calibri" w:cs="Times New Roman" w:hint="eastAsia"/>
          <w:sz w:val="32"/>
          <w:szCs w:val="32"/>
        </w:rPr>
        <w:t>度</w:t>
      </w:r>
      <w:r w:rsidRPr="002712E2">
        <w:rPr>
          <w:rFonts w:ascii="仿宋_GB2312" w:eastAsia="仿宋_GB2312" w:hAnsi="Calibri" w:cs="Times New Roman" w:hint="eastAsia"/>
          <w:sz w:val="32"/>
          <w:szCs w:val="32"/>
        </w:rPr>
        <w:t>全国教书育人楷模推荐表》（附件2）。</w:t>
      </w:r>
    </w:p>
    <w:p w:rsidR="002712E2" w:rsidRPr="002712E2" w:rsidRDefault="002712E2" w:rsidP="002712E2">
      <w:pPr>
        <w:adjustRightInd w:val="0"/>
        <w:snapToGrid w:val="0"/>
        <w:spacing w:line="560" w:lineRule="exact"/>
        <w:ind w:firstLine="601"/>
        <w:rPr>
          <w:rFonts w:ascii="仿宋_GB2312" w:eastAsia="仿宋_GB2312" w:hAnsi="Calibri" w:cs="Times New Roman"/>
          <w:sz w:val="32"/>
          <w:szCs w:val="32"/>
        </w:rPr>
      </w:pPr>
      <w:r w:rsidRPr="002712E2">
        <w:rPr>
          <w:rFonts w:ascii="仿宋_GB2312" w:eastAsia="仿宋_GB2312" w:hAnsi="Calibri" w:cs="Times New Roman" w:hint="eastAsia"/>
          <w:sz w:val="32"/>
          <w:szCs w:val="32"/>
        </w:rPr>
        <w:t>2.</w:t>
      </w:r>
      <w:r w:rsidRPr="002712E2">
        <w:rPr>
          <w:rFonts w:ascii="Calibri" w:eastAsia="宋体" w:hAnsi="Calibri" w:cs="Times New Roman" w:hint="eastAsia"/>
          <w:szCs w:val="24"/>
        </w:rPr>
        <w:t xml:space="preserve"> </w:t>
      </w:r>
      <w:r w:rsidRPr="002712E2">
        <w:rPr>
          <w:rFonts w:ascii="仿宋_GB2312" w:eastAsia="仿宋_GB2312" w:hAnsi="Calibri" w:cs="Times New Roman" w:hint="eastAsia"/>
          <w:sz w:val="32"/>
          <w:szCs w:val="32"/>
        </w:rPr>
        <w:t>候选人彩色登记照电子版。头部</w:t>
      </w:r>
      <w:proofErr w:type="gramStart"/>
      <w:r w:rsidRPr="002712E2">
        <w:rPr>
          <w:rFonts w:ascii="仿宋_GB2312" w:eastAsia="仿宋_GB2312" w:hAnsi="Calibri" w:cs="Times New Roman" w:hint="eastAsia"/>
          <w:sz w:val="32"/>
          <w:szCs w:val="32"/>
        </w:rPr>
        <w:t>占照片</w:t>
      </w:r>
      <w:proofErr w:type="gramEnd"/>
      <w:r w:rsidRPr="002712E2">
        <w:rPr>
          <w:rFonts w:ascii="仿宋_GB2312" w:eastAsia="仿宋_GB2312" w:hAnsi="Calibri" w:cs="Times New Roman" w:hint="eastAsia"/>
          <w:sz w:val="32"/>
          <w:szCs w:val="32"/>
        </w:rPr>
        <w:t>尺寸的2／3，照片尺寸为320*240像素以上，大小为100-500K之间，格式为jpg，文件名为“姓名-部门”。同时，提供电子版彩色工作照3-5张，照片大小在1M以上，并以工作内容命名。</w:t>
      </w:r>
    </w:p>
    <w:p w:rsidR="002712E2" w:rsidRPr="002712E2" w:rsidRDefault="002712E2" w:rsidP="002712E2">
      <w:pPr>
        <w:adjustRightInd w:val="0"/>
        <w:snapToGrid w:val="0"/>
        <w:spacing w:line="560" w:lineRule="exact"/>
        <w:ind w:firstLine="601"/>
        <w:rPr>
          <w:rFonts w:ascii="仿宋_GB2312" w:eastAsia="仿宋_GB2312" w:hAnsi="Calibri" w:cs="Times New Roman"/>
          <w:sz w:val="32"/>
          <w:szCs w:val="32"/>
        </w:rPr>
      </w:pPr>
      <w:r w:rsidRPr="002712E2">
        <w:rPr>
          <w:rFonts w:ascii="仿宋_GB2312" w:eastAsia="仿宋_GB2312" w:hAnsi="Calibri" w:cs="Times New Roman" w:hint="eastAsia"/>
          <w:sz w:val="32"/>
          <w:szCs w:val="32"/>
        </w:rPr>
        <w:t>3.</w:t>
      </w:r>
      <w:r w:rsidRPr="002712E2">
        <w:rPr>
          <w:rFonts w:ascii="Calibri" w:eastAsia="宋体" w:hAnsi="Calibri" w:cs="Times New Roman" w:hint="eastAsia"/>
          <w:szCs w:val="24"/>
        </w:rPr>
        <w:t xml:space="preserve"> </w:t>
      </w:r>
      <w:r w:rsidRPr="002712E2">
        <w:rPr>
          <w:rFonts w:ascii="仿宋_GB2312" w:eastAsia="仿宋_GB2312" w:hAnsi="Calibri" w:cs="Times New Roman" w:hint="eastAsia"/>
          <w:sz w:val="32"/>
          <w:szCs w:val="32"/>
        </w:rPr>
        <w:t>候选人详细事迹材料。严格参照提供的样例（详见附件3）提供材料，内容要翔实准确、感染力强，有具体工作事例，充分展现候选人的先进性和典型性，字数在5000字以内。</w:t>
      </w:r>
    </w:p>
    <w:p w:rsidR="002712E2" w:rsidRPr="002712E2" w:rsidRDefault="002712E2" w:rsidP="002712E2">
      <w:pPr>
        <w:adjustRightInd w:val="0"/>
        <w:snapToGrid w:val="0"/>
        <w:spacing w:line="560" w:lineRule="exact"/>
        <w:ind w:firstLine="601"/>
        <w:rPr>
          <w:rFonts w:ascii="仿宋_GB2312" w:eastAsia="仿宋_GB2312" w:hAnsi="Calibri" w:cs="Times New Roman"/>
          <w:sz w:val="32"/>
          <w:szCs w:val="32"/>
        </w:rPr>
      </w:pPr>
      <w:r w:rsidRPr="002712E2">
        <w:rPr>
          <w:rFonts w:ascii="仿宋_GB2312" w:eastAsia="仿宋_GB2312" w:hAnsi="Calibri" w:cs="Times New Roman" w:hint="eastAsia"/>
          <w:sz w:val="32"/>
          <w:szCs w:val="32"/>
        </w:rPr>
        <w:t>4.</w:t>
      </w:r>
      <w:r w:rsidRPr="002712E2">
        <w:rPr>
          <w:rFonts w:ascii="Calibri" w:eastAsia="宋体" w:hAnsi="Calibri" w:cs="Times New Roman" w:hint="eastAsia"/>
          <w:szCs w:val="24"/>
        </w:rPr>
        <w:t xml:space="preserve"> </w:t>
      </w:r>
      <w:r w:rsidRPr="002712E2">
        <w:rPr>
          <w:rFonts w:ascii="仿宋_GB2312" w:eastAsia="仿宋_GB2312" w:hAnsi="Calibri" w:cs="Times New Roman" w:hint="eastAsia"/>
          <w:sz w:val="32"/>
          <w:szCs w:val="32"/>
        </w:rPr>
        <w:t>2019年</w:t>
      </w:r>
      <w:r w:rsidR="00FC3FDB">
        <w:rPr>
          <w:rFonts w:ascii="仿宋_GB2312" w:eastAsia="仿宋_GB2312" w:hAnsi="Calibri" w:cs="Times New Roman" w:hint="eastAsia"/>
          <w:sz w:val="32"/>
          <w:szCs w:val="32"/>
        </w:rPr>
        <w:t>度</w:t>
      </w:r>
      <w:r w:rsidRPr="002712E2">
        <w:rPr>
          <w:rFonts w:ascii="仿宋_GB2312" w:eastAsia="仿宋_GB2312" w:hAnsi="Calibri" w:cs="Times New Roman" w:hint="eastAsia"/>
          <w:sz w:val="32"/>
          <w:szCs w:val="32"/>
        </w:rPr>
        <w:t>全国教书育人楷模推荐名册（详见附件4）。</w:t>
      </w:r>
    </w:p>
    <w:p w:rsidR="00C12E25" w:rsidRPr="002712E2" w:rsidRDefault="00C12E25">
      <w:bookmarkStart w:id="0" w:name="_GoBack"/>
      <w:bookmarkEnd w:id="0"/>
    </w:p>
    <w:sectPr w:rsidR="00C12E25" w:rsidRPr="00271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E2"/>
    <w:rsid w:val="002712E2"/>
    <w:rsid w:val="00C12E25"/>
    <w:rsid w:val="00FC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99130-539D-4A3B-BC27-B8E0C910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pengxiang</dc:creator>
  <cp:keywords/>
  <dc:description/>
  <cp:lastModifiedBy>liu pengxiang</cp:lastModifiedBy>
  <cp:revision>2</cp:revision>
  <dcterms:created xsi:type="dcterms:W3CDTF">2020-05-21T14:10:00Z</dcterms:created>
  <dcterms:modified xsi:type="dcterms:W3CDTF">2020-05-21T14:24:00Z</dcterms:modified>
</cp:coreProperties>
</file>