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default" w:ascii="黑体" w:hAnsi="黑体" w:eastAsia="黑体"/>
          <w:sz w:val="32"/>
          <w:szCs w:val="32"/>
          <w:lang w:val="en-US" w:eastAsia="zh-CN"/>
        </w:rPr>
      </w:pPr>
      <w:r>
        <w:rPr>
          <w:rFonts w:ascii="黑体" w:hAnsi="黑体" w:eastAsia="黑体"/>
          <w:sz w:val="32"/>
          <w:szCs w:val="32"/>
        </w:rPr>
        <w:t>东华大学大学生假期社会实践活动差旅</w:t>
      </w:r>
      <w:r>
        <w:rPr>
          <w:rFonts w:hint="default" w:ascii="黑体" w:hAnsi="黑体" w:eastAsia="黑体"/>
          <w:sz w:val="32"/>
          <w:szCs w:val="32"/>
          <w:lang w:val="en-US"/>
        </w:rPr>
        <w:t>费报销规定</w:t>
      </w:r>
      <w:r>
        <w:rPr>
          <w:rFonts w:hint="eastAsia" w:ascii="黑体" w:hAnsi="黑体" w:eastAsia="黑体"/>
          <w:sz w:val="32"/>
          <w:szCs w:val="32"/>
          <w:lang w:val="en-US" w:eastAsia="zh-CN"/>
        </w:rPr>
        <w:t>（修订）</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为更好地开展大学生社会实践活动，现依据《东华大学差旅费报销办法》（东华财〔</w:t>
      </w:r>
      <w:r>
        <w:rPr>
          <w:rFonts w:hint="eastAsia" w:ascii="仿宋_GB2312" w:eastAsia="仿宋_GB2312"/>
          <w:sz w:val="28"/>
          <w:szCs w:val="28"/>
          <w:lang w:val="en-US" w:eastAsia="zh-CN"/>
        </w:rPr>
        <w:t>2021</w:t>
      </w:r>
      <w:r>
        <w:rPr>
          <w:rFonts w:hint="eastAsia" w:ascii="仿宋_GB2312" w:eastAsia="仿宋_GB2312"/>
          <w:sz w:val="28"/>
          <w:szCs w:val="28"/>
        </w:rPr>
        <w:t>〕</w:t>
      </w:r>
      <w:r>
        <w:rPr>
          <w:rFonts w:hint="eastAsia" w:ascii="仿宋_GB2312" w:eastAsia="仿宋_GB2312"/>
          <w:sz w:val="28"/>
          <w:szCs w:val="28"/>
          <w:lang w:val="en-US" w:eastAsia="zh-CN"/>
        </w:rPr>
        <w:t>25</w:t>
      </w:r>
      <w:r>
        <w:rPr>
          <w:rFonts w:hint="eastAsia" w:ascii="仿宋_GB2312" w:eastAsia="仿宋_GB2312"/>
          <w:sz w:val="28"/>
          <w:szCs w:val="28"/>
        </w:rPr>
        <w:t>号）第六章的规定，将团委组织的</w:t>
      </w:r>
      <w:r>
        <w:rPr>
          <w:rFonts w:hint="eastAsia" w:ascii="仿宋_GB2312" w:eastAsia="仿宋_GB2312"/>
          <w:sz w:val="28"/>
          <w:szCs w:val="28"/>
          <w:lang w:val="en-US" w:eastAsia="zh-CN"/>
        </w:rPr>
        <w:t>大学生</w:t>
      </w:r>
      <w:r>
        <w:rPr>
          <w:rFonts w:hint="eastAsia" w:ascii="仿宋_GB2312" w:eastAsia="仿宋_GB2312"/>
          <w:sz w:val="28"/>
          <w:szCs w:val="28"/>
        </w:rPr>
        <w:t>社会实践项目</w:t>
      </w:r>
      <w:r>
        <w:rPr>
          <w:rFonts w:hint="eastAsia" w:ascii="仿宋_GB2312" w:eastAsia="仿宋_GB2312"/>
          <w:sz w:val="28"/>
          <w:szCs w:val="28"/>
          <w:lang w:val="en-US" w:eastAsia="zh-CN"/>
        </w:rPr>
        <w:t>及各相关学院或部门组织的社会实践专项</w:t>
      </w:r>
      <w:r>
        <w:rPr>
          <w:rFonts w:hint="eastAsia" w:ascii="仿宋_GB2312" w:eastAsia="仿宋_GB2312"/>
          <w:sz w:val="28"/>
          <w:szCs w:val="28"/>
        </w:rPr>
        <w:t>差旅费报销办法作如下规定：</w:t>
      </w:r>
    </w:p>
    <w:p>
      <w:pPr>
        <w:spacing w:beforeLines="50" w:line="360" w:lineRule="auto"/>
        <w:ind w:firstLine="573"/>
        <w:rPr>
          <w:rFonts w:ascii="黑体" w:hAnsi="黑体" w:eastAsia="黑体"/>
          <w:b/>
          <w:sz w:val="28"/>
          <w:szCs w:val="28"/>
        </w:rPr>
      </w:pPr>
      <w:r>
        <w:rPr>
          <w:rFonts w:hint="eastAsia" w:ascii="黑体" w:hAnsi="黑体" w:eastAsia="黑体"/>
          <w:b/>
          <w:sz w:val="28"/>
          <w:szCs w:val="28"/>
        </w:rPr>
        <w:t>一、报销形式</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大学生社会实践活动的差旅费采用项目包干的形式进行补贴，团委、学生处负责根据标准核定包干补贴额度，填写补贴清单送交财务处，财务处依据清单将包干补贴发放至学生（社会实践活动团队负责人）银行卡。</w:t>
      </w:r>
    </w:p>
    <w:p>
      <w:pPr>
        <w:spacing w:beforeLines="50" w:line="360" w:lineRule="auto"/>
        <w:ind w:firstLine="573"/>
        <w:rPr>
          <w:rFonts w:ascii="黑体" w:hAnsi="黑体" w:eastAsia="黑体"/>
          <w:b/>
          <w:sz w:val="28"/>
          <w:szCs w:val="28"/>
        </w:rPr>
      </w:pPr>
      <w:r>
        <w:rPr>
          <w:rFonts w:hint="eastAsia" w:ascii="黑体" w:hAnsi="黑体" w:eastAsia="黑体"/>
          <w:b/>
          <w:sz w:val="28"/>
          <w:szCs w:val="28"/>
        </w:rPr>
        <w:t>二、核定标准</w:t>
      </w:r>
    </w:p>
    <w:p>
      <w:pPr>
        <w:spacing w:line="360" w:lineRule="auto"/>
        <w:ind w:firstLine="570"/>
        <w:rPr>
          <w:rFonts w:ascii="仿宋_GB2312" w:eastAsia="仿宋_GB2312"/>
          <w:sz w:val="28"/>
          <w:szCs w:val="28"/>
        </w:rPr>
      </w:pPr>
      <w:r>
        <w:rPr>
          <w:rFonts w:hint="eastAsia" w:ascii="仿宋_GB2312" w:eastAsia="仿宋_GB2312"/>
          <w:sz w:val="28"/>
          <w:szCs w:val="28"/>
        </w:rPr>
        <w:t>(一)外地项目</w:t>
      </w:r>
    </w:p>
    <w:p>
      <w:pPr>
        <w:spacing w:line="360" w:lineRule="auto"/>
        <w:ind w:firstLine="560" w:firstLineChars="200"/>
        <w:rPr>
          <w:rFonts w:hint="default" w:ascii="仿宋_GB2312" w:eastAsia="仿宋_GB2312"/>
          <w:sz w:val="28"/>
          <w:szCs w:val="28"/>
          <w:lang w:val="en-US" w:eastAsia="zh-CN"/>
        </w:rPr>
      </w:pPr>
      <w:r>
        <w:rPr>
          <w:rFonts w:hint="eastAsia" w:ascii="仿宋_GB2312" w:eastAsia="仿宋_GB2312"/>
          <w:sz w:val="28"/>
          <w:szCs w:val="28"/>
        </w:rPr>
        <w:t>1．城市间交通工具的选择原则</w:t>
      </w:r>
      <w:r>
        <w:rPr>
          <w:rFonts w:hint="eastAsia" w:ascii="仿宋_GB2312" w:eastAsia="仿宋_GB2312"/>
          <w:sz w:val="28"/>
          <w:szCs w:val="28"/>
          <w:lang w:val="en-US" w:eastAsia="zh-CN"/>
        </w:rPr>
        <w:t>上</w:t>
      </w:r>
      <w:r>
        <w:rPr>
          <w:rFonts w:hint="eastAsia" w:ascii="仿宋_GB2312" w:eastAsia="仿宋_GB2312"/>
          <w:sz w:val="28"/>
          <w:szCs w:val="28"/>
        </w:rPr>
        <w:t>以最经济便捷为主，火车票按</w:t>
      </w:r>
      <w:r>
        <w:rPr>
          <w:rFonts w:hint="eastAsia" w:ascii="仿宋_GB2312" w:eastAsia="仿宋_GB2312"/>
          <w:sz w:val="28"/>
          <w:szCs w:val="28"/>
          <w:lang w:val="en-US" w:eastAsia="zh-CN"/>
        </w:rPr>
        <w:t>上海至实践地</w:t>
      </w:r>
      <w:r>
        <w:rPr>
          <w:rFonts w:hint="eastAsia" w:ascii="仿宋_GB2312" w:eastAsia="仿宋_GB2312"/>
          <w:sz w:val="28"/>
          <w:szCs w:val="28"/>
        </w:rPr>
        <w:t>硬座标准补贴</w:t>
      </w:r>
      <w:r>
        <w:rPr>
          <w:rFonts w:hint="eastAsia" w:ascii="仿宋_GB2312" w:eastAsia="仿宋_GB2312"/>
          <w:sz w:val="28"/>
          <w:szCs w:val="28"/>
          <w:lang w:val="en-US" w:eastAsia="zh-CN"/>
        </w:rPr>
        <w:t>往返交通</w:t>
      </w:r>
      <w:r>
        <w:rPr>
          <w:rFonts w:hint="eastAsia" w:ascii="仿宋_GB2312" w:eastAsia="仿宋_GB2312"/>
          <w:sz w:val="28"/>
          <w:szCs w:val="28"/>
        </w:rPr>
        <w:t>，如无硬座直达或中转，可按动车或高铁二等座标准补贴；城市间长途汽车票据实补贴；</w:t>
      </w:r>
      <w:r>
        <w:rPr>
          <w:rFonts w:hint="eastAsia" w:ascii="仿宋_GB2312" w:eastAsia="仿宋_GB2312"/>
          <w:sz w:val="28"/>
          <w:szCs w:val="28"/>
          <w:lang w:val="en-US" w:eastAsia="zh-CN"/>
        </w:rPr>
        <w:t>涉及多个实践地的项目选取上海至单个实践地的最高价格进行补贴。</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2.由团委组织的</w:t>
      </w:r>
      <w:r>
        <w:rPr>
          <w:rFonts w:hint="eastAsia" w:ascii="仿宋_GB2312" w:eastAsia="仿宋_GB2312"/>
          <w:sz w:val="28"/>
          <w:szCs w:val="28"/>
          <w:lang w:val="en-US" w:eastAsia="zh-CN"/>
        </w:rPr>
        <w:t>重点立项</w:t>
      </w:r>
      <w:r>
        <w:rPr>
          <w:rFonts w:hint="eastAsia" w:ascii="仿宋_GB2312" w:eastAsia="仿宋_GB2312"/>
          <w:sz w:val="28"/>
          <w:szCs w:val="28"/>
        </w:rPr>
        <w:t>社会实践项目，伙食补助费按15元/人/天的标准补贴，住宿费及</w:t>
      </w:r>
      <w:r>
        <w:rPr>
          <w:rFonts w:hint="eastAsia" w:ascii="仿宋_GB2312" w:eastAsia="仿宋_GB2312"/>
          <w:sz w:val="28"/>
          <w:szCs w:val="28"/>
          <w:lang w:val="en-US" w:eastAsia="zh-CN"/>
        </w:rPr>
        <w:t>实践地</w:t>
      </w:r>
      <w:r>
        <w:rPr>
          <w:rFonts w:hint="eastAsia" w:ascii="仿宋_GB2312" w:eastAsia="仿宋_GB2312"/>
          <w:sz w:val="28"/>
          <w:szCs w:val="28"/>
        </w:rPr>
        <w:t>交通费按300元/团队的标准补贴。</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3.由学生处组织的</w:t>
      </w:r>
      <w:r>
        <w:rPr>
          <w:rFonts w:hint="eastAsia" w:ascii="仿宋_GB2312" w:hAnsi="仿宋_GB2312" w:eastAsia="仿宋_GB2312" w:cs="仿宋_GB2312"/>
          <w:sz w:val="28"/>
          <w:szCs w:val="28"/>
        </w:rPr>
        <w:t>资助专项</w:t>
      </w:r>
      <w:r>
        <w:rPr>
          <w:rFonts w:hint="eastAsia" w:ascii="仿宋_GB2312" w:eastAsia="仿宋_GB2312"/>
          <w:sz w:val="28"/>
          <w:szCs w:val="28"/>
        </w:rPr>
        <w:t>社会实践项目，困难生住宿费、伙食补助费及市内交通费按50元/人/天的标准补贴，非困难生不补贴住宿费、伙食补助费和市内交通费。</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4.其他学院或部门设置的社会实践专项原则上参考团委组织的重点立项社会实践项目补贴标准。</w:t>
      </w:r>
    </w:p>
    <w:p>
      <w:pPr>
        <w:spacing w:line="360" w:lineRule="auto"/>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5.线上实践团队不予以差旅补贴，原则上外地项目补贴额度不超过20000元/团队。</w:t>
      </w:r>
    </w:p>
    <w:p>
      <w:pPr>
        <w:spacing w:line="360" w:lineRule="auto"/>
        <w:ind w:firstLine="570"/>
        <w:rPr>
          <w:rFonts w:ascii="仿宋_GB2312" w:eastAsia="仿宋_GB2312"/>
          <w:sz w:val="28"/>
          <w:szCs w:val="28"/>
        </w:rPr>
      </w:pPr>
      <w:r>
        <w:rPr>
          <w:rFonts w:hint="eastAsia" w:ascii="仿宋_GB2312" w:eastAsia="仿宋_GB2312"/>
          <w:sz w:val="28"/>
          <w:szCs w:val="28"/>
        </w:rPr>
        <w:t>(二)上海项目</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1.市内交通费按20元/人/天的标准补贴，伙食补助费按15元/人/天的标准补贴。</w:t>
      </w:r>
    </w:p>
    <w:p>
      <w:pPr>
        <w:spacing w:line="360" w:lineRule="auto"/>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2.线上实践团队不予以差旅补贴，原则上上海市内项目补贴额度不超过10000元/团队。</w:t>
      </w:r>
    </w:p>
    <w:p>
      <w:pPr>
        <w:spacing w:beforeLines="50" w:line="360" w:lineRule="auto"/>
        <w:ind w:firstLine="573"/>
        <w:rPr>
          <w:rFonts w:ascii="黑体" w:hAnsi="黑体" w:eastAsia="黑体"/>
          <w:b/>
          <w:sz w:val="28"/>
          <w:szCs w:val="28"/>
        </w:rPr>
      </w:pPr>
      <w:r>
        <w:rPr>
          <w:rFonts w:hint="eastAsia" w:ascii="黑体" w:hAnsi="黑体" w:eastAsia="黑体"/>
          <w:b/>
          <w:sz w:val="28"/>
          <w:szCs w:val="28"/>
        </w:rPr>
        <w:t>三、报销管理</w:t>
      </w:r>
    </w:p>
    <w:p>
      <w:pPr>
        <w:spacing w:line="360" w:lineRule="auto"/>
        <w:ind w:firstLine="560" w:firstLineChars="200"/>
        <w:rPr>
          <w:rFonts w:ascii="仿宋_GB2312" w:eastAsia="仿宋_GB2312"/>
          <w:b/>
          <w:sz w:val="28"/>
          <w:szCs w:val="28"/>
        </w:rPr>
      </w:pPr>
      <w:r>
        <w:rPr>
          <w:rFonts w:hint="eastAsia" w:ascii="仿宋_GB2312" w:eastAsia="仿宋_GB2312"/>
          <w:sz w:val="28"/>
          <w:szCs w:val="28"/>
        </w:rPr>
        <w:t>1.</w:t>
      </w:r>
      <w:r>
        <w:rPr>
          <w:rFonts w:hint="eastAsia" w:ascii="仿宋_GB2312" w:eastAsia="仿宋_GB2312"/>
          <w:sz w:val="28"/>
          <w:szCs w:val="28"/>
          <w:lang w:val="en-US" w:eastAsia="zh-CN"/>
        </w:rPr>
        <w:t>重点立项或专项</w:t>
      </w:r>
      <w:r>
        <w:rPr>
          <w:rFonts w:hint="eastAsia" w:ascii="仿宋_GB2312" w:eastAsia="仿宋_GB2312"/>
          <w:sz w:val="28"/>
          <w:szCs w:val="28"/>
        </w:rPr>
        <w:t>团队完成社会实践活动返校后，需向</w:t>
      </w:r>
      <w:r>
        <w:rPr>
          <w:rFonts w:hint="eastAsia" w:ascii="仿宋_GB2312" w:eastAsia="仿宋_GB2312"/>
          <w:sz w:val="28"/>
          <w:szCs w:val="28"/>
          <w:lang w:val="en-US" w:eastAsia="zh-CN"/>
        </w:rPr>
        <w:t>各相关学院/部门</w:t>
      </w:r>
      <w:r>
        <w:rPr>
          <w:rFonts w:hint="eastAsia" w:ascii="仿宋_GB2312" w:eastAsia="仿宋_GB2312"/>
          <w:sz w:val="28"/>
          <w:szCs w:val="28"/>
        </w:rPr>
        <w:t>负责老师提供城市间交通费的票据，用餐和住宿等开支提供清单，可不提供发票。</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重点立项或专项</w:t>
      </w:r>
      <w:r>
        <w:rPr>
          <w:rFonts w:hint="eastAsia" w:ascii="仿宋_GB2312" w:eastAsia="仿宋_GB2312"/>
          <w:sz w:val="28"/>
          <w:szCs w:val="28"/>
        </w:rPr>
        <w:t>团队可在行前向</w:t>
      </w:r>
      <w:r>
        <w:rPr>
          <w:rFonts w:hint="eastAsia" w:ascii="仿宋_GB2312" w:eastAsia="仿宋_GB2312"/>
          <w:sz w:val="28"/>
          <w:szCs w:val="28"/>
          <w:lang w:val="en-US" w:eastAsia="zh-CN"/>
        </w:rPr>
        <w:t>相关学院/部门</w:t>
      </w:r>
      <w:r>
        <w:rPr>
          <w:rFonts w:hint="eastAsia" w:ascii="仿宋_GB2312" w:eastAsia="仿宋_GB2312"/>
          <w:sz w:val="28"/>
          <w:szCs w:val="28"/>
        </w:rPr>
        <w:t>申请预借差旅</w:t>
      </w:r>
      <w:r>
        <w:rPr>
          <w:rFonts w:hint="eastAsia" w:ascii="仿宋_GB2312" w:eastAsia="仿宋_GB2312"/>
          <w:sz w:val="28"/>
          <w:szCs w:val="28"/>
          <w:lang w:val="en-US" w:eastAsia="zh-CN"/>
        </w:rPr>
        <w:t>补贴</w:t>
      </w:r>
      <w:r>
        <w:rPr>
          <w:rFonts w:hint="eastAsia" w:ascii="仿宋_GB2312" w:eastAsia="仿宋_GB2312"/>
          <w:sz w:val="28"/>
          <w:szCs w:val="28"/>
        </w:rPr>
        <w:t>，</w:t>
      </w:r>
      <w:r>
        <w:rPr>
          <w:rFonts w:hint="eastAsia" w:ascii="仿宋_GB2312" w:eastAsia="仿宋_GB2312"/>
          <w:sz w:val="28"/>
          <w:szCs w:val="28"/>
          <w:lang w:val="en-US" w:eastAsia="zh-CN"/>
        </w:rPr>
        <w:t>相关学院/部门</w:t>
      </w:r>
      <w:r>
        <w:rPr>
          <w:rFonts w:hint="eastAsia" w:ascii="仿宋_GB2312" w:eastAsia="仿宋_GB2312"/>
          <w:sz w:val="28"/>
          <w:szCs w:val="28"/>
        </w:rPr>
        <w:t>负责老师根据学生团队的人员清单，</w:t>
      </w:r>
      <w:r>
        <w:rPr>
          <w:rFonts w:hint="eastAsia" w:ascii="仿宋_GB2312" w:eastAsia="仿宋_GB2312"/>
          <w:sz w:val="28"/>
          <w:szCs w:val="28"/>
          <w:lang w:val="en-US" w:eastAsia="zh-CN"/>
        </w:rPr>
        <w:t>原则上</w:t>
      </w:r>
      <w:bookmarkStart w:id="0" w:name="_GoBack"/>
      <w:bookmarkEnd w:id="0"/>
      <w:r>
        <w:rPr>
          <w:rFonts w:hint="eastAsia" w:ascii="仿宋_GB2312" w:eastAsia="仿宋_GB2312"/>
          <w:sz w:val="28"/>
          <w:szCs w:val="28"/>
          <w:lang w:val="en-US" w:eastAsia="zh-CN"/>
        </w:rPr>
        <w:t>可</w:t>
      </w:r>
      <w:r>
        <w:rPr>
          <w:rFonts w:hint="eastAsia" w:ascii="仿宋_GB2312" w:eastAsia="仿宋_GB2312"/>
          <w:sz w:val="28"/>
          <w:szCs w:val="28"/>
        </w:rPr>
        <w:t>按照</w:t>
      </w:r>
      <w:r>
        <w:rPr>
          <w:rFonts w:hint="eastAsia" w:ascii="仿宋_GB2312" w:eastAsia="仿宋_GB2312"/>
          <w:sz w:val="28"/>
          <w:szCs w:val="28"/>
          <w:lang w:val="en-US" w:eastAsia="zh-CN"/>
        </w:rPr>
        <w:t>不超过</w:t>
      </w:r>
      <w:r>
        <w:rPr>
          <w:rFonts w:hint="eastAsia" w:ascii="仿宋_GB2312" w:eastAsia="仿宋_GB2312"/>
          <w:sz w:val="28"/>
          <w:szCs w:val="28"/>
        </w:rPr>
        <w:t>资助额度的</w:t>
      </w:r>
      <w:r>
        <w:rPr>
          <w:rFonts w:hint="eastAsia" w:ascii="仿宋_GB2312" w:eastAsia="仿宋_GB2312"/>
          <w:sz w:val="28"/>
          <w:szCs w:val="28"/>
          <w:lang w:val="en-US" w:eastAsia="zh-CN"/>
        </w:rPr>
        <w:t>50</w:t>
      </w:r>
      <w:r>
        <w:rPr>
          <w:rFonts w:hint="eastAsia" w:ascii="仿宋_GB2312" w:eastAsia="仿宋_GB2312"/>
          <w:sz w:val="28"/>
          <w:szCs w:val="28"/>
        </w:rPr>
        <w:t>%代为预借差旅费。</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3.社会实践活动结束后，</w:t>
      </w:r>
      <w:r>
        <w:rPr>
          <w:rFonts w:hint="eastAsia" w:ascii="仿宋_GB2312" w:eastAsia="仿宋_GB2312"/>
          <w:sz w:val="28"/>
          <w:szCs w:val="28"/>
          <w:lang w:val="en-US" w:eastAsia="zh-CN"/>
        </w:rPr>
        <w:t>各相关学院/部门</w:t>
      </w:r>
      <w:r>
        <w:rPr>
          <w:rFonts w:hint="eastAsia" w:ascii="仿宋_GB2312" w:eastAsia="仿宋_GB2312"/>
          <w:sz w:val="28"/>
          <w:szCs w:val="28"/>
        </w:rPr>
        <w:t>负责老师核定</w:t>
      </w:r>
      <w:r>
        <w:rPr>
          <w:rFonts w:hint="eastAsia" w:ascii="仿宋_GB2312" w:eastAsia="仿宋_GB2312"/>
          <w:sz w:val="28"/>
          <w:szCs w:val="28"/>
          <w:lang w:val="en-US" w:eastAsia="zh-CN"/>
        </w:rPr>
        <w:t>重点立项或专项</w:t>
      </w:r>
      <w:r>
        <w:rPr>
          <w:rFonts w:hint="eastAsia" w:ascii="仿宋_GB2312" w:eastAsia="仿宋_GB2312"/>
          <w:sz w:val="28"/>
          <w:szCs w:val="28"/>
        </w:rPr>
        <w:t>团队的资助额度，冲借款后，补发放包干资助额度的差额部分。</w:t>
      </w:r>
    </w:p>
    <w:p>
      <w:pPr>
        <w:spacing w:line="520" w:lineRule="exact"/>
        <w:ind w:left="4830" w:leftChars="2300" w:firstLine="280" w:firstLineChars="100"/>
        <w:jc w:val="center"/>
        <w:rPr>
          <w:rFonts w:eastAsia="仿宋_GB2312"/>
          <w:sz w:val="28"/>
          <w:szCs w:val="28"/>
        </w:rPr>
      </w:pPr>
      <w:r>
        <w:rPr>
          <w:rFonts w:hint="eastAsia" w:eastAsia="仿宋_GB2312"/>
          <w:sz w:val="28"/>
          <w:szCs w:val="28"/>
        </w:rPr>
        <w:t>共青团东华大学委员会</w:t>
      </w:r>
    </w:p>
    <w:p>
      <w:pPr>
        <w:spacing w:line="520" w:lineRule="exact"/>
        <w:ind w:left="4830" w:leftChars="2300" w:firstLine="280" w:firstLineChars="100"/>
        <w:jc w:val="center"/>
        <w:rPr>
          <w:rFonts w:eastAsia="仿宋_GB2312"/>
          <w:sz w:val="28"/>
          <w:szCs w:val="28"/>
        </w:rPr>
      </w:pPr>
      <w:r>
        <w:rPr>
          <w:rFonts w:hint="eastAsia" w:eastAsia="仿宋_GB2312"/>
          <w:sz w:val="28"/>
          <w:szCs w:val="28"/>
        </w:rPr>
        <w:t>东华大学</w:t>
      </w:r>
      <w:r>
        <w:rPr>
          <w:rFonts w:eastAsia="仿宋_GB2312"/>
          <w:sz w:val="28"/>
          <w:szCs w:val="28"/>
        </w:rPr>
        <w:t>学生处</w:t>
      </w:r>
    </w:p>
    <w:p>
      <w:pPr>
        <w:spacing w:line="360" w:lineRule="auto"/>
        <w:ind w:left="5460" w:leftChars="2600"/>
        <w:jc w:val="center"/>
        <w:rPr>
          <w:rFonts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lhNzU0YjVkYWU3ZjQ5ZjJmYzMwMDU2N2QyZmQ5YTkifQ=="/>
  </w:docVars>
  <w:rsids>
    <w:rsidRoot w:val="005C04FD"/>
    <w:rsid w:val="0000396E"/>
    <w:rsid w:val="0001135D"/>
    <w:rsid w:val="00030287"/>
    <w:rsid w:val="000340B0"/>
    <w:rsid w:val="000604B9"/>
    <w:rsid w:val="00074671"/>
    <w:rsid w:val="000A5295"/>
    <w:rsid w:val="000F3C7C"/>
    <w:rsid w:val="000F3F07"/>
    <w:rsid w:val="00102F1D"/>
    <w:rsid w:val="0010365C"/>
    <w:rsid w:val="00115EEA"/>
    <w:rsid w:val="00164ECD"/>
    <w:rsid w:val="001715DB"/>
    <w:rsid w:val="00173B40"/>
    <w:rsid w:val="00195640"/>
    <w:rsid w:val="001B03BB"/>
    <w:rsid w:val="001D57C2"/>
    <w:rsid w:val="001E42AC"/>
    <w:rsid w:val="001E52C3"/>
    <w:rsid w:val="002005A7"/>
    <w:rsid w:val="00250682"/>
    <w:rsid w:val="0029753F"/>
    <w:rsid w:val="002D23C5"/>
    <w:rsid w:val="002D7985"/>
    <w:rsid w:val="002E6634"/>
    <w:rsid w:val="002F3FB0"/>
    <w:rsid w:val="002F68E9"/>
    <w:rsid w:val="00305915"/>
    <w:rsid w:val="00320873"/>
    <w:rsid w:val="00325D55"/>
    <w:rsid w:val="00340BBB"/>
    <w:rsid w:val="00371449"/>
    <w:rsid w:val="003836F7"/>
    <w:rsid w:val="003D5F4D"/>
    <w:rsid w:val="003E275C"/>
    <w:rsid w:val="003E2A46"/>
    <w:rsid w:val="003F1243"/>
    <w:rsid w:val="0041025A"/>
    <w:rsid w:val="00441A78"/>
    <w:rsid w:val="00484D2D"/>
    <w:rsid w:val="004B0161"/>
    <w:rsid w:val="004C179C"/>
    <w:rsid w:val="004E19CE"/>
    <w:rsid w:val="004E30FB"/>
    <w:rsid w:val="00524784"/>
    <w:rsid w:val="005519E0"/>
    <w:rsid w:val="005776C1"/>
    <w:rsid w:val="00582576"/>
    <w:rsid w:val="005A3947"/>
    <w:rsid w:val="005A675D"/>
    <w:rsid w:val="005C04FD"/>
    <w:rsid w:val="005D14CA"/>
    <w:rsid w:val="005D3AD7"/>
    <w:rsid w:val="00602C7D"/>
    <w:rsid w:val="00637924"/>
    <w:rsid w:val="00642B42"/>
    <w:rsid w:val="0065089C"/>
    <w:rsid w:val="006602F7"/>
    <w:rsid w:val="0068314C"/>
    <w:rsid w:val="00685C15"/>
    <w:rsid w:val="00695781"/>
    <w:rsid w:val="006B60FA"/>
    <w:rsid w:val="006B673F"/>
    <w:rsid w:val="006C23BC"/>
    <w:rsid w:val="006F5928"/>
    <w:rsid w:val="006F79CB"/>
    <w:rsid w:val="00716919"/>
    <w:rsid w:val="00774024"/>
    <w:rsid w:val="007D01D9"/>
    <w:rsid w:val="0080617A"/>
    <w:rsid w:val="00827DAC"/>
    <w:rsid w:val="00831F38"/>
    <w:rsid w:val="008735F0"/>
    <w:rsid w:val="00891486"/>
    <w:rsid w:val="008A24BE"/>
    <w:rsid w:val="009370F0"/>
    <w:rsid w:val="00943757"/>
    <w:rsid w:val="00962B48"/>
    <w:rsid w:val="00994BEB"/>
    <w:rsid w:val="009972D8"/>
    <w:rsid w:val="009A0E92"/>
    <w:rsid w:val="009C48F8"/>
    <w:rsid w:val="00A03F44"/>
    <w:rsid w:val="00A06099"/>
    <w:rsid w:val="00A41993"/>
    <w:rsid w:val="00AB3EBA"/>
    <w:rsid w:val="00AD1718"/>
    <w:rsid w:val="00B0311F"/>
    <w:rsid w:val="00B31D11"/>
    <w:rsid w:val="00B61CBA"/>
    <w:rsid w:val="00B85175"/>
    <w:rsid w:val="00B93E68"/>
    <w:rsid w:val="00BE2FE0"/>
    <w:rsid w:val="00BF31A3"/>
    <w:rsid w:val="00C20A8C"/>
    <w:rsid w:val="00C44152"/>
    <w:rsid w:val="00C90EB7"/>
    <w:rsid w:val="00CA7FA5"/>
    <w:rsid w:val="00CC20EE"/>
    <w:rsid w:val="00CE6E7A"/>
    <w:rsid w:val="00CF2D9F"/>
    <w:rsid w:val="00D263E3"/>
    <w:rsid w:val="00D330D4"/>
    <w:rsid w:val="00D3419E"/>
    <w:rsid w:val="00D36145"/>
    <w:rsid w:val="00D52FAF"/>
    <w:rsid w:val="00D57460"/>
    <w:rsid w:val="00D75C7F"/>
    <w:rsid w:val="00DA0D6B"/>
    <w:rsid w:val="00E17270"/>
    <w:rsid w:val="00E413B2"/>
    <w:rsid w:val="00EA697A"/>
    <w:rsid w:val="00EC2AFE"/>
    <w:rsid w:val="00EF1D6A"/>
    <w:rsid w:val="00F00FA3"/>
    <w:rsid w:val="00F33F52"/>
    <w:rsid w:val="00F351EA"/>
    <w:rsid w:val="00F3618B"/>
    <w:rsid w:val="00F47044"/>
    <w:rsid w:val="00F64B8E"/>
    <w:rsid w:val="00F67D2F"/>
    <w:rsid w:val="00F71CA4"/>
    <w:rsid w:val="00FA087B"/>
    <w:rsid w:val="00FA651D"/>
    <w:rsid w:val="00FC22B3"/>
    <w:rsid w:val="00FD6918"/>
    <w:rsid w:val="021B6523"/>
    <w:rsid w:val="03101E00"/>
    <w:rsid w:val="06630DB5"/>
    <w:rsid w:val="06B70F10"/>
    <w:rsid w:val="07131EBF"/>
    <w:rsid w:val="085409E1"/>
    <w:rsid w:val="0B0B35D9"/>
    <w:rsid w:val="0DDC125D"/>
    <w:rsid w:val="0EA7186A"/>
    <w:rsid w:val="0F7B17FE"/>
    <w:rsid w:val="13CE1647"/>
    <w:rsid w:val="1AC241ED"/>
    <w:rsid w:val="1B79633D"/>
    <w:rsid w:val="21BE2CFB"/>
    <w:rsid w:val="234B4A63"/>
    <w:rsid w:val="23B24AE2"/>
    <w:rsid w:val="2657066E"/>
    <w:rsid w:val="26EE4083"/>
    <w:rsid w:val="28164F13"/>
    <w:rsid w:val="290B2DC4"/>
    <w:rsid w:val="2C251BC9"/>
    <w:rsid w:val="2E3265BF"/>
    <w:rsid w:val="2F3F2FA2"/>
    <w:rsid w:val="2F932167"/>
    <w:rsid w:val="31D2634F"/>
    <w:rsid w:val="3402116D"/>
    <w:rsid w:val="34114AC2"/>
    <w:rsid w:val="36E56B24"/>
    <w:rsid w:val="36EA0770"/>
    <w:rsid w:val="36FB759C"/>
    <w:rsid w:val="37A42D72"/>
    <w:rsid w:val="37F7220E"/>
    <w:rsid w:val="394E09B1"/>
    <w:rsid w:val="3DE10046"/>
    <w:rsid w:val="3ECA0ADA"/>
    <w:rsid w:val="42892A5A"/>
    <w:rsid w:val="48A63472"/>
    <w:rsid w:val="4A031344"/>
    <w:rsid w:val="4AE71CF5"/>
    <w:rsid w:val="4CA0731E"/>
    <w:rsid w:val="4CFD207A"/>
    <w:rsid w:val="4D106251"/>
    <w:rsid w:val="4D87403A"/>
    <w:rsid w:val="4F585C8E"/>
    <w:rsid w:val="4F9130AC"/>
    <w:rsid w:val="4FC82E13"/>
    <w:rsid w:val="4FF227CC"/>
    <w:rsid w:val="53DE5E64"/>
    <w:rsid w:val="56E147BB"/>
    <w:rsid w:val="5862192B"/>
    <w:rsid w:val="598853C1"/>
    <w:rsid w:val="59B61F2F"/>
    <w:rsid w:val="5EEE3F19"/>
    <w:rsid w:val="64202DC6"/>
    <w:rsid w:val="65AD0184"/>
    <w:rsid w:val="65E6594A"/>
    <w:rsid w:val="664B7EA3"/>
    <w:rsid w:val="675E3EDA"/>
    <w:rsid w:val="688431F8"/>
    <w:rsid w:val="697D0373"/>
    <w:rsid w:val="6C002FDC"/>
    <w:rsid w:val="6D632CE1"/>
    <w:rsid w:val="6F975F07"/>
    <w:rsid w:val="704A2F79"/>
    <w:rsid w:val="737022C8"/>
    <w:rsid w:val="73840550"/>
    <w:rsid w:val="73D70FC8"/>
    <w:rsid w:val="73DC213A"/>
    <w:rsid w:val="786848E4"/>
    <w:rsid w:val="7931117A"/>
    <w:rsid w:val="79336CA0"/>
    <w:rsid w:val="7A7632E8"/>
    <w:rsid w:val="7AF53977"/>
    <w:rsid w:val="7D9677FD"/>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867</Words>
  <Characters>899</Characters>
  <Lines>7</Lines>
  <Paragraphs>1</Paragraphs>
  <TotalTime>3</TotalTime>
  <ScaleCrop>false</ScaleCrop>
  <LinksUpToDate>false</LinksUpToDate>
  <CharactersWithSpaces>899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2016-05-18T09:34:00Z</dcterms:created>
  <dc:creator>user</dc:creator>
  <cp:lastModifiedBy>张也</cp:lastModifiedBy>
  <cp:lastPrinted>2023-04-10T06:17:00Z</cp:lastPrinted>
  <dcterms:modified xsi:type="dcterms:W3CDTF">2023-05-11T07:51:25Z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EA897DE26F0A4839AF08152CD20622C1</vt:lpwstr>
  </property>
</Properties>
</file>