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kern w:val="0"/>
          <w:sz w:val="32"/>
          <w:szCs w:val="32"/>
          <w:highlight w:val="none"/>
        </w:rPr>
      </w:pPr>
      <w:r>
        <w:rPr>
          <w:rFonts w:hint="eastAsia" w:ascii="黑体" w:hAnsi="黑体" w:eastAsia="黑体" w:cs="黑体"/>
          <w:b/>
          <w:kern w:val="0"/>
          <w:sz w:val="32"/>
          <w:szCs w:val="32"/>
          <w:highlight w:val="none"/>
        </w:rPr>
        <w:t>关于开展20</w:t>
      </w:r>
      <w:r>
        <w:rPr>
          <w:rFonts w:hint="eastAsia" w:ascii="黑体" w:hAnsi="黑体" w:eastAsia="黑体" w:cs="黑体"/>
          <w:b/>
          <w:kern w:val="0"/>
          <w:sz w:val="32"/>
          <w:szCs w:val="32"/>
          <w:highlight w:val="none"/>
          <w:lang w:val="en-US" w:eastAsia="zh-CN"/>
        </w:rPr>
        <w:t>23</w:t>
      </w:r>
      <w:r>
        <w:rPr>
          <w:rFonts w:hint="eastAsia" w:ascii="黑体" w:hAnsi="黑体" w:eastAsia="黑体" w:cs="黑体"/>
          <w:b/>
          <w:kern w:val="0"/>
          <w:sz w:val="32"/>
          <w:szCs w:val="32"/>
          <w:highlight w:val="none"/>
        </w:rPr>
        <w:t>年东华大学“弘毅•家国天下”</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kern w:val="0"/>
          <w:sz w:val="32"/>
          <w:szCs w:val="32"/>
          <w:highlight w:val="none"/>
        </w:rPr>
      </w:pPr>
      <w:r>
        <w:rPr>
          <w:rFonts w:hint="eastAsia" w:ascii="黑体" w:hAnsi="黑体" w:eastAsia="黑体" w:cs="黑体"/>
          <w:b/>
          <w:kern w:val="0"/>
          <w:sz w:val="32"/>
          <w:szCs w:val="32"/>
          <w:highlight w:val="none"/>
        </w:rPr>
        <w:t>暑期就业实习</w:t>
      </w:r>
      <w:r>
        <w:rPr>
          <w:rFonts w:hint="eastAsia" w:ascii="黑体" w:hAnsi="黑体" w:eastAsia="黑体" w:cs="黑体"/>
          <w:b/>
          <w:kern w:val="0"/>
          <w:sz w:val="32"/>
          <w:szCs w:val="32"/>
          <w:highlight w:val="none"/>
          <w:lang w:eastAsia="zh-CN"/>
        </w:rPr>
        <w:t>活动</w:t>
      </w:r>
      <w:r>
        <w:rPr>
          <w:rFonts w:hint="eastAsia" w:ascii="黑体" w:hAnsi="黑体" w:eastAsia="黑体" w:cs="黑体"/>
          <w:b/>
          <w:kern w:val="0"/>
          <w:sz w:val="32"/>
          <w:szCs w:val="32"/>
          <w:highlight w:val="none"/>
        </w:rPr>
        <w:t>的通知</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微软雅黑"/>
          <w:color w:val="000000"/>
          <w:sz w:val="28"/>
          <w:szCs w:val="28"/>
          <w:highlight w:val="none"/>
          <w:lang w:eastAsia="zh-CN"/>
        </w:rPr>
      </w:pPr>
      <w:r>
        <w:rPr>
          <w:rFonts w:hint="eastAsia" w:ascii="仿宋" w:hAnsi="仿宋" w:eastAsia="仿宋" w:cs="微软雅黑"/>
          <w:color w:val="000000"/>
          <w:sz w:val="28"/>
          <w:szCs w:val="28"/>
          <w:highlight w:val="none"/>
          <w:lang w:eastAsia="zh-CN"/>
        </w:rPr>
        <w:t>各学院：</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ascii="宋体" w:hAnsi="宋体" w:eastAsia="宋体"/>
          <w:kern w:val="0"/>
          <w:sz w:val="24"/>
          <w:szCs w:val="24"/>
          <w:highlight w:val="none"/>
        </w:rPr>
      </w:pPr>
      <w:r>
        <w:rPr>
          <w:rFonts w:hint="eastAsia" w:ascii="仿宋" w:hAnsi="仿宋" w:eastAsia="仿宋" w:cs="微软雅黑"/>
          <w:color w:val="000000"/>
          <w:sz w:val="28"/>
          <w:szCs w:val="28"/>
          <w:highlight w:val="none"/>
        </w:rPr>
        <w:t>为深入学习宣传贯彻习近平新时代中国特色社会主义思想和党的二十大</w:t>
      </w:r>
      <w:r>
        <w:rPr>
          <w:rFonts w:hint="eastAsia" w:ascii="仿宋" w:hAnsi="仿宋" w:eastAsia="仿宋" w:cs="微软雅黑"/>
          <w:color w:val="000000"/>
          <w:sz w:val="28"/>
          <w:szCs w:val="28"/>
          <w:highlight w:val="none"/>
          <w:lang w:val="en-US" w:eastAsia="zh-CN"/>
        </w:rPr>
        <w:t>报告</w:t>
      </w:r>
      <w:r>
        <w:rPr>
          <w:rFonts w:hint="eastAsia" w:ascii="仿宋" w:hAnsi="仿宋" w:eastAsia="仿宋" w:cs="微软雅黑"/>
          <w:color w:val="000000"/>
          <w:sz w:val="28"/>
          <w:szCs w:val="28"/>
          <w:highlight w:val="none"/>
        </w:rPr>
        <w:t>精神，深入推进“弘毅</w:t>
      </w:r>
      <w:r>
        <w:rPr>
          <w:rFonts w:hint="eastAsia" w:ascii="微软雅黑" w:hAnsi="微软雅黑" w:eastAsia="微软雅黑" w:cs="微软雅黑"/>
          <w:color w:val="000000"/>
          <w:sz w:val="28"/>
          <w:szCs w:val="28"/>
          <w:highlight w:val="none"/>
        </w:rPr>
        <w:t>•</w:t>
      </w:r>
      <w:r>
        <w:rPr>
          <w:rFonts w:hint="eastAsia" w:ascii="仿宋" w:hAnsi="仿宋" w:eastAsia="仿宋" w:cs="仿宋"/>
          <w:color w:val="000000"/>
          <w:sz w:val="28"/>
          <w:szCs w:val="28"/>
          <w:highlight w:val="none"/>
        </w:rPr>
        <w:t>家国天下”就业引导工程，</w:t>
      </w:r>
      <w:r>
        <w:rPr>
          <w:rFonts w:hint="eastAsia" w:ascii="仿宋" w:hAnsi="仿宋" w:eastAsia="仿宋" w:cs="微软雅黑"/>
          <w:color w:val="000000"/>
          <w:sz w:val="28"/>
          <w:szCs w:val="28"/>
          <w:highlight w:val="none"/>
        </w:rPr>
        <w:t>丰富我校</w:t>
      </w:r>
      <w:bookmarkStart w:id="0" w:name="_GoBack"/>
      <w:bookmarkEnd w:id="0"/>
      <w:r>
        <w:rPr>
          <w:rFonts w:hint="eastAsia" w:ascii="仿宋" w:hAnsi="仿宋" w:eastAsia="仿宋" w:cs="微软雅黑"/>
          <w:color w:val="000000"/>
          <w:sz w:val="28"/>
          <w:szCs w:val="28"/>
          <w:highlight w:val="none"/>
        </w:rPr>
        <w:t>大学生暑期社会实践活动形式，强化社会资源协同育人，</w:t>
      </w:r>
      <w:r>
        <w:rPr>
          <w:rFonts w:hint="eastAsia" w:ascii="仿宋" w:hAnsi="仿宋" w:eastAsia="仿宋" w:cs="仿宋"/>
          <w:color w:val="000000"/>
          <w:sz w:val="28"/>
          <w:szCs w:val="28"/>
          <w:highlight w:val="none"/>
        </w:rPr>
        <w:t>结合学校推进“一带一路”倡议工作，</w:t>
      </w:r>
      <w:r>
        <w:rPr>
          <w:rFonts w:hint="eastAsia" w:ascii="仿宋" w:hAnsi="仿宋" w:eastAsia="仿宋" w:cs="仿宋"/>
          <w:color w:val="000000"/>
          <w:sz w:val="28"/>
          <w:szCs w:val="28"/>
          <w:highlight w:val="none"/>
          <w:lang w:eastAsia="zh-CN"/>
        </w:rPr>
        <w:t>学校</w:t>
      </w:r>
      <w:r>
        <w:rPr>
          <w:rFonts w:hint="eastAsia" w:ascii="仿宋" w:hAnsi="仿宋" w:eastAsia="仿宋" w:cs="仿宋"/>
          <w:color w:val="000000"/>
          <w:sz w:val="28"/>
          <w:szCs w:val="28"/>
          <w:highlight w:val="none"/>
        </w:rPr>
        <w:t>开展</w:t>
      </w:r>
      <w:r>
        <w:rPr>
          <w:rFonts w:hint="eastAsia" w:ascii="仿宋" w:hAnsi="仿宋" w:eastAsia="仿宋" w:cs="微软雅黑"/>
          <w:color w:val="000000"/>
          <w:sz w:val="28"/>
          <w:szCs w:val="28"/>
          <w:highlight w:val="none"/>
        </w:rPr>
        <w:t>20</w:t>
      </w:r>
      <w:r>
        <w:rPr>
          <w:rFonts w:ascii="仿宋" w:hAnsi="仿宋" w:eastAsia="仿宋" w:cs="微软雅黑"/>
          <w:color w:val="000000"/>
          <w:sz w:val="28"/>
          <w:szCs w:val="28"/>
          <w:highlight w:val="none"/>
        </w:rPr>
        <w:t>23</w:t>
      </w:r>
      <w:r>
        <w:rPr>
          <w:rFonts w:hint="eastAsia" w:ascii="仿宋" w:hAnsi="仿宋" w:eastAsia="仿宋" w:cs="微软雅黑"/>
          <w:color w:val="000000"/>
          <w:sz w:val="28"/>
          <w:szCs w:val="28"/>
          <w:highlight w:val="none"/>
        </w:rPr>
        <w:t>年东华大学“弘毅</w:t>
      </w:r>
      <w:r>
        <w:rPr>
          <w:rFonts w:hint="eastAsia" w:ascii="微软雅黑" w:hAnsi="微软雅黑" w:eastAsia="微软雅黑" w:cs="微软雅黑"/>
          <w:color w:val="000000"/>
          <w:sz w:val="28"/>
          <w:szCs w:val="28"/>
          <w:highlight w:val="none"/>
        </w:rPr>
        <w:t>•</w:t>
      </w:r>
      <w:r>
        <w:rPr>
          <w:rFonts w:hint="eastAsia" w:ascii="仿宋" w:hAnsi="仿宋" w:eastAsia="仿宋" w:cs="仿宋"/>
          <w:color w:val="000000"/>
          <w:sz w:val="28"/>
          <w:szCs w:val="28"/>
          <w:highlight w:val="none"/>
        </w:rPr>
        <w:t>家国天下”暑期就业实习活动。</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562" w:firstLineChars="200"/>
        <w:textAlignment w:val="auto"/>
        <w:rPr>
          <w:rFonts w:ascii="仿宋" w:hAnsi="仿宋" w:eastAsia="仿宋" w:cs="微软雅黑"/>
          <w:b/>
          <w:bCs/>
          <w:color w:val="000000"/>
          <w:sz w:val="28"/>
          <w:szCs w:val="28"/>
          <w:highlight w:val="none"/>
        </w:rPr>
      </w:pPr>
      <w:r>
        <w:rPr>
          <w:rFonts w:hint="eastAsia" w:ascii="仿宋" w:hAnsi="仿宋" w:eastAsia="仿宋" w:cs="微软雅黑"/>
          <w:b/>
          <w:bCs/>
          <w:color w:val="000000"/>
          <w:sz w:val="28"/>
          <w:szCs w:val="28"/>
          <w:highlight w:val="none"/>
        </w:rPr>
        <w:t>一、项目单位条件</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rFonts w:ascii="仿宋" w:hAnsi="仿宋" w:eastAsia="仿宋" w:cs="微软雅黑"/>
          <w:bCs/>
          <w:color w:val="000000"/>
          <w:sz w:val="28"/>
          <w:szCs w:val="28"/>
          <w:highlight w:val="none"/>
        </w:rPr>
      </w:pPr>
      <w:r>
        <w:rPr>
          <w:rFonts w:hint="eastAsia" w:ascii="仿宋" w:hAnsi="仿宋" w:eastAsia="仿宋" w:cs="微软雅黑"/>
          <w:bCs/>
          <w:color w:val="000000"/>
          <w:sz w:val="28"/>
          <w:szCs w:val="28"/>
          <w:highlight w:val="none"/>
        </w:rPr>
        <w:t>1、一带一路经济带沿线（新疆、重庆、陕西、甘肃、宁夏、青海、内蒙古、黑龙江、吉林、辽宁、广西、云南、西藏、上海、福建、广东、浙江、海南省（直辖市）单位，《2</w:t>
      </w:r>
      <w:r>
        <w:rPr>
          <w:rFonts w:ascii="仿宋" w:hAnsi="仿宋" w:eastAsia="仿宋" w:cs="微软雅黑"/>
          <w:bCs/>
          <w:color w:val="000000"/>
          <w:sz w:val="28"/>
          <w:szCs w:val="28"/>
          <w:highlight w:val="none"/>
        </w:rPr>
        <w:t>023</w:t>
      </w:r>
      <w:r>
        <w:rPr>
          <w:rFonts w:hint="eastAsia" w:ascii="仿宋" w:hAnsi="仿宋" w:eastAsia="仿宋" w:cs="微软雅黑"/>
          <w:bCs/>
          <w:color w:val="000000"/>
          <w:sz w:val="28"/>
          <w:szCs w:val="28"/>
          <w:highlight w:val="none"/>
        </w:rPr>
        <w:t>年东华大学学生就业质量引导指南》中收录的单位，与东华大学签订过实习基地的单位。</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rFonts w:hint="eastAsia" w:ascii="仿宋" w:hAnsi="仿宋" w:eastAsia="仿宋" w:cs="微软雅黑"/>
          <w:bCs/>
          <w:color w:val="000000"/>
          <w:sz w:val="28"/>
          <w:szCs w:val="28"/>
          <w:highlight w:val="none"/>
        </w:rPr>
      </w:pPr>
      <w:r>
        <w:rPr>
          <w:rFonts w:hint="eastAsia" w:ascii="仿宋" w:hAnsi="仿宋" w:eastAsia="仿宋" w:cs="微软雅黑"/>
          <w:bCs/>
          <w:color w:val="000000"/>
          <w:sz w:val="28"/>
          <w:szCs w:val="28"/>
          <w:highlight w:val="none"/>
        </w:rPr>
        <w:t>2、单位具有规范的内部管理制度，为实习学生配备专门的实习指导老师，并按实际需求进行岗位培训；为实习大学生提供必要的实习条件，以及符合国家规定的劳动安全卫生条件和必要的劳动防护用品，防止实习过程中的事故。</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562" w:firstLineChars="200"/>
        <w:textAlignment w:val="auto"/>
        <w:rPr>
          <w:rFonts w:ascii="仿宋" w:hAnsi="仿宋" w:eastAsia="仿宋" w:cs="微软雅黑"/>
          <w:b/>
          <w:bCs/>
          <w:color w:val="000000"/>
          <w:sz w:val="28"/>
          <w:szCs w:val="28"/>
          <w:highlight w:val="none"/>
        </w:rPr>
      </w:pPr>
      <w:r>
        <w:rPr>
          <w:rFonts w:hint="eastAsia" w:ascii="仿宋" w:hAnsi="仿宋" w:eastAsia="仿宋" w:cs="微软雅黑"/>
          <w:b/>
          <w:bCs/>
          <w:color w:val="000000"/>
          <w:sz w:val="28"/>
          <w:szCs w:val="28"/>
          <w:highlight w:val="none"/>
        </w:rPr>
        <w:t>二、项目时间</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ascii="仿宋" w:hAnsi="仿宋" w:eastAsia="仿宋" w:cs="微软雅黑"/>
          <w:bCs/>
          <w:color w:val="000000"/>
          <w:sz w:val="28"/>
          <w:szCs w:val="28"/>
          <w:highlight w:val="none"/>
        </w:rPr>
      </w:pPr>
      <w:r>
        <w:rPr>
          <w:rFonts w:hint="eastAsia" w:ascii="仿宋" w:hAnsi="仿宋" w:eastAsia="仿宋" w:cs="微软雅黑"/>
          <w:bCs/>
          <w:color w:val="000000"/>
          <w:sz w:val="28"/>
          <w:szCs w:val="28"/>
          <w:highlight w:val="none"/>
        </w:rPr>
        <w:t>202</w:t>
      </w:r>
      <w:r>
        <w:rPr>
          <w:rFonts w:ascii="仿宋" w:hAnsi="仿宋" w:eastAsia="仿宋" w:cs="微软雅黑"/>
          <w:bCs/>
          <w:color w:val="000000"/>
          <w:sz w:val="28"/>
          <w:szCs w:val="28"/>
          <w:highlight w:val="none"/>
        </w:rPr>
        <w:t>3</w:t>
      </w:r>
      <w:r>
        <w:rPr>
          <w:rFonts w:hint="eastAsia" w:ascii="仿宋" w:hAnsi="仿宋" w:eastAsia="仿宋" w:cs="微软雅黑"/>
          <w:bCs/>
          <w:color w:val="000000"/>
          <w:sz w:val="28"/>
          <w:szCs w:val="28"/>
          <w:highlight w:val="none"/>
        </w:rPr>
        <w:t>年7月</w:t>
      </w:r>
      <w:r>
        <w:rPr>
          <w:rFonts w:ascii="仿宋" w:hAnsi="仿宋" w:eastAsia="仿宋" w:cs="微软雅黑"/>
          <w:bCs/>
          <w:color w:val="000000"/>
          <w:sz w:val="28"/>
          <w:szCs w:val="28"/>
          <w:highlight w:val="none"/>
        </w:rPr>
        <w:t>1</w:t>
      </w:r>
      <w:r>
        <w:rPr>
          <w:rFonts w:hint="eastAsia" w:ascii="仿宋" w:hAnsi="仿宋" w:eastAsia="仿宋" w:cs="微软雅黑"/>
          <w:bCs/>
          <w:color w:val="000000"/>
          <w:sz w:val="28"/>
          <w:szCs w:val="28"/>
          <w:highlight w:val="none"/>
        </w:rPr>
        <w:t>日至202</w:t>
      </w:r>
      <w:r>
        <w:rPr>
          <w:rFonts w:ascii="仿宋" w:hAnsi="仿宋" w:eastAsia="仿宋" w:cs="微软雅黑"/>
          <w:bCs/>
          <w:color w:val="000000"/>
          <w:sz w:val="28"/>
          <w:szCs w:val="28"/>
          <w:highlight w:val="none"/>
        </w:rPr>
        <w:t>3</w:t>
      </w:r>
      <w:r>
        <w:rPr>
          <w:rFonts w:hint="eastAsia" w:ascii="仿宋" w:hAnsi="仿宋" w:eastAsia="仿宋" w:cs="微软雅黑"/>
          <w:bCs/>
          <w:color w:val="000000"/>
          <w:sz w:val="28"/>
          <w:szCs w:val="28"/>
          <w:highlight w:val="none"/>
        </w:rPr>
        <w:t>年8月31日。时间可根据实际情况进行调整，原则上不低于1</w:t>
      </w:r>
      <w:r>
        <w:rPr>
          <w:rFonts w:ascii="仿宋" w:hAnsi="仿宋" w:eastAsia="仿宋" w:cs="微软雅黑"/>
          <w:bCs/>
          <w:color w:val="000000"/>
          <w:sz w:val="28"/>
          <w:szCs w:val="28"/>
          <w:highlight w:val="none"/>
        </w:rPr>
        <w:t>5</w:t>
      </w:r>
      <w:r>
        <w:rPr>
          <w:rFonts w:hint="eastAsia" w:ascii="仿宋" w:hAnsi="仿宋" w:eastAsia="仿宋" w:cs="微软雅黑"/>
          <w:bCs/>
          <w:color w:val="000000"/>
          <w:sz w:val="28"/>
          <w:szCs w:val="28"/>
          <w:highlight w:val="none"/>
        </w:rPr>
        <w:t>天，不超过</w:t>
      </w:r>
      <w:r>
        <w:rPr>
          <w:rFonts w:ascii="仿宋" w:hAnsi="仿宋" w:eastAsia="仿宋" w:cs="微软雅黑"/>
          <w:bCs/>
          <w:color w:val="000000"/>
          <w:sz w:val="28"/>
          <w:szCs w:val="28"/>
          <w:highlight w:val="none"/>
        </w:rPr>
        <w:t>60</w:t>
      </w:r>
      <w:r>
        <w:rPr>
          <w:rFonts w:hint="eastAsia" w:ascii="仿宋" w:hAnsi="仿宋" w:eastAsia="仿宋" w:cs="微软雅黑"/>
          <w:bCs/>
          <w:color w:val="000000"/>
          <w:sz w:val="28"/>
          <w:szCs w:val="28"/>
          <w:highlight w:val="none"/>
        </w:rPr>
        <w:t>天。</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562" w:firstLineChars="200"/>
        <w:textAlignment w:val="auto"/>
        <w:rPr>
          <w:rFonts w:ascii="仿宋" w:hAnsi="仿宋" w:eastAsia="仿宋" w:cs="微软雅黑"/>
          <w:b/>
          <w:bCs/>
          <w:color w:val="000000"/>
          <w:sz w:val="28"/>
          <w:szCs w:val="28"/>
          <w:highlight w:val="none"/>
        </w:rPr>
      </w:pPr>
      <w:r>
        <w:rPr>
          <w:rFonts w:hint="eastAsia" w:ascii="仿宋" w:hAnsi="仿宋" w:eastAsia="仿宋" w:cs="微软雅黑"/>
          <w:b/>
          <w:bCs/>
          <w:color w:val="000000"/>
          <w:sz w:val="28"/>
          <w:szCs w:val="28"/>
          <w:highlight w:val="none"/>
        </w:rPr>
        <w:t>三、项目人数</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ascii="仿宋" w:hAnsi="仿宋" w:eastAsia="仿宋" w:cs="微软雅黑"/>
          <w:bCs/>
          <w:color w:val="000000"/>
          <w:sz w:val="28"/>
          <w:szCs w:val="28"/>
          <w:highlight w:val="none"/>
        </w:rPr>
      </w:pPr>
      <w:r>
        <w:rPr>
          <w:rFonts w:hint="eastAsia" w:ascii="仿宋" w:hAnsi="仿宋" w:eastAsia="仿宋" w:cs="微软雅黑"/>
          <w:bCs/>
          <w:color w:val="000000"/>
          <w:sz w:val="28"/>
          <w:szCs w:val="28"/>
          <w:highlight w:val="none"/>
        </w:rPr>
        <w:t>鼓励跨专业设项，原则上每个项目不少于</w:t>
      </w:r>
      <w:r>
        <w:rPr>
          <w:rFonts w:ascii="仿宋" w:hAnsi="仿宋" w:eastAsia="仿宋" w:cs="微软雅黑"/>
          <w:bCs/>
          <w:color w:val="000000"/>
          <w:sz w:val="28"/>
          <w:szCs w:val="28"/>
          <w:highlight w:val="none"/>
        </w:rPr>
        <w:t>3</w:t>
      </w:r>
      <w:r>
        <w:rPr>
          <w:rFonts w:hint="eastAsia" w:ascii="仿宋" w:hAnsi="仿宋" w:eastAsia="仿宋" w:cs="微软雅黑"/>
          <w:bCs/>
          <w:color w:val="000000"/>
          <w:sz w:val="28"/>
          <w:szCs w:val="28"/>
          <w:highlight w:val="none"/>
        </w:rPr>
        <w:t>人，不多于2</w:t>
      </w:r>
      <w:r>
        <w:rPr>
          <w:rFonts w:ascii="仿宋" w:hAnsi="仿宋" w:eastAsia="仿宋" w:cs="微软雅黑"/>
          <w:bCs/>
          <w:color w:val="000000"/>
          <w:sz w:val="28"/>
          <w:szCs w:val="28"/>
          <w:highlight w:val="none"/>
        </w:rPr>
        <w:t>0</w:t>
      </w:r>
      <w:r>
        <w:rPr>
          <w:rFonts w:hint="eastAsia" w:ascii="仿宋" w:hAnsi="仿宋" w:eastAsia="仿宋" w:cs="微软雅黑"/>
          <w:bCs/>
          <w:color w:val="000000"/>
          <w:sz w:val="28"/>
          <w:szCs w:val="28"/>
          <w:highlight w:val="none"/>
        </w:rPr>
        <w:t>人。</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562" w:firstLineChars="200"/>
        <w:textAlignment w:val="auto"/>
        <w:rPr>
          <w:rFonts w:ascii="仿宋" w:hAnsi="仿宋" w:eastAsia="仿宋" w:cs="微软雅黑"/>
          <w:b/>
          <w:bCs/>
          <w:color w:val="000000"/>
          <w:sz w:val="28"/>
          <w:szCs w:val="28"/>
          <w:highlight w:val="none"/>
        </w:rPr>
      </w:pPr>
      <w:r>
        <w:rPr>
          <w:rFonts w:hint="eastAsia" w:ascii="仿宋" w:hAnsi="仿宋" w:eastAsia="仿宋" w:cs="微软雅黑"/>
          <w:b/>
          <w:bCs/>
          <w:color w:val="000000"/>
          <w:sz w:val="28"/>
          <w:szCs w:val="28"/>
          <w:highlight w:val="none"/>
        </w:rPr>
        <w:t>四、项目内容</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ascii="仿宋" w:hAnsi="仿宋" w:eastAsia="仿宋" w:cs="微软雅黑"/>
          <w:bCs/>
          <w:color w:val="000000"/>
          <w:sz w:val="28"/>
          <w:szCs w:val="28"/>
          <w:highlight w:val="none"/>
        </w:rPr>
      </w:pPr>
      <w:r>
        <w:rPr>
          <w:rFonts w:hint="eastAsia" w:ascii="仿宋" w:hAnsi="仿宋" w:eastAsia="仿宋" w:cs="微软雅黑"/>
          <w:bCs/>
          <w:color w:val="000000"/>
          <w:sz w:val="28"/>
          <w:szCs w:val="28"/>
          <w:highlight w:val="none"/>
        </w:rPr>
        <w:t>招募东华大学学生，促进学生在实习中了解企业发展、认知行业、岗位，明确岗位职责，为未来就业打下基础。</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562" w:firstLineChars="200"/>
        <w:textAlignment w:val="auto"/>
        <w:rPr>
          <w:rFonts w:ascii="仿宋" w:hAnsi="仿宋" w:eastAsia="仿宋" w:cs="微软雅黑"/>
          <w:b/>
          <w:bCs/>
          <w:color w:val="000000"/>
          <w:sz w:val="28"/>
          <w:szCs w:val="28"/>
          <w:highlight w:val="none"/>
        </w:rPr>
      </w:pPr>
      <w:r>
        <w:rPr>
          <w:rFonts w:hint="eastAsia" w:ascii="仿宋" w:hAnsi="仿宋" w:eastAsia="仿宋" w:cs="微软雅黑"/>
          <w:b/>
          <w:bCs/>
          <w:color w:val="000000"/>
          <w:sz w:val="28"/>
          <w:szCs w:val="28"/>
          <w:highlight w:val="none"/>
        </w:rPr>
        <w:t>五、项目保障</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仿宋" w:hAnsi="仿宋" w:eastAsia="仿宋" w:cs="微软雅黑"/>
          <w:bCs/>
          <w:color w:val="000000"/>
          <w:sz w:val="28"/>
          <w:szCs w:val="28"/>
          <w:highlight w:val="none"/>
          <w:lang w:eastAsia="zh-CN"/>
        </w:rPr>
      </w:pPr>
      <w:r>
        <w:rPr>
          <w:rFonts w:hint="eastAsia" w:ascii="仿宋" w:hAnsi="仿宋" w:eastAsia="仿宋" w:cs="微软雅黑"/>
          <w:bCs/>
          <w:color w:val="000000"/>
          <w:sz w:val="28"/>
          <w:szCs w:val="28"/>
          <w:highlight w:val="none"/>
        </w:rPr>
        <w:t>1、东华大学负责为实习学生购买高校学生勤工助学、社会实践人身伤害保险</w:t>
      </w:r>
      <w:r>
        <w:rPr>
          <w:rFonts w:hint="eastAsia" w:ascii="仿宋" w:hAnsi="仿宋" w:eastAsia="仿宋" w:cs="微软雅黑"/>
          <w:bCs/>
          <w:color w:val="000000"/>
          <w:sz w:val="28"/>
          <w:szCs w:val="28"/>
          <w:highlight w:val="none"/>
          <w:lang w:eastAsia="zh-CN"/>
        </w:rPr>
        <w:t>。</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仿宋" w:hAnsi="仿宋" w:eastAsia="仿宋" w:cs="微软雅黑"/>
          <w:bCs/>
          <w:color w:val="000000"/>
          <w:sz w:val="28"/>
          <w:szCs w:val="28"/>
          <w:highlight w:val="none"/>
        </w:rPr>
      </w:pPr>
      <w:r>
        <w:rPr>
          <w:rFonts w:hint="eastAsia" w:ascii="仿宋" w:hAnsi="仿宋" w:eastAsia="仿宋" w:cs="微软雅黑"/>
          <w:bCs/>
          <w:color w:val="000000"/>
          <w:sz w:val="28"/>
          <w:szCs w:val="28"/>
          <w:highlight w:val="none"/>
        </w:rPr>
        <w:t>2、非上海立项单位提供学生和带队老师（如设）往返路费、住宿，所有立项单位为实习学生提供不低于1500元/月的实习补助，于实习结束时发放给学生；鼓励有条件的单位为实习学生提供食宿。</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仿宋" w:hAnsi="仿宋" w:eastAsia="仿宋" w:cs="微软雅黑"/>
          <w:bCs/>
          <w:color w:val="000000"/>
          <w:sz w:val="28"/>
          <w:szCs w:val="28"/>
          <w:highlight w:val="none"/>
        </w:rPr>
      </w:pPr>
      <w:r>
        <w:rPr>
          <w:rFonts w:hint="eastAsia" w:ascii="仿宋" w:hAnsi="仿宋" w:eastAsia="仿宋" w:cs="微软雅黑"/>
          <w:bCs/>
          <w:color w:val="000000"/>
          <w:sz w:val="28"/>
          <w:szCs w:val="28"/>
          <w:highlight w:val="none"/>
        </w:rPr>
        <w:t>3、实习结束后，立项单位对参加实习的学生出具鉴定意见，项目实习学生中8</w:t>
      </w:r>
      <w:r>
        <w:rPr>
          <w:rFonts w:ascii="仿宋" w:hAnsi="仿宋" w:eastAsia="仿宋" w:cs="微软雅黑"/>
          <w:bCs/>
          <w:color w:val="000000"/>
          <w:sz w:val="28"/>
          <w:szCs w:val="28"/>
          <w:highlight w:val="none"/>
        </w:rPr>
        <w:t>5%</w:t>
      </w:r>
      <w:r>
        <w:rPr>
          <w:rFonts w:hint="eastAsia" w:ascii="仿宋" w:hAnsi="仿宋" w:eastAsia="仿宋" w:cs="微软雅黑"/>
          <w:bCs/>
          <w:color w:val="000000"/>
          <w:sz w:val="28"/>
          <w:szCs w:val="28"/>
          <w:highlight w:val="none"/>
        </w:rPr>
        <w:t>以上鉴定为合格的团队，立项单位对项目出具鉴定合格及以上意见。持有立项单位合格及以上意见的项目，且符合学校团委暑期社会实践优秀项目参评标准的，回校后可向学校学生就业服务中心申报。</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562" w:firstLineChars="200"/>
        <w:textAlignment w:val="auto"/>
        <w:rPr>
          <w:rFonts w:hint="eastAsia" w:ascii="仿宋" w:hAnsi="仿宋" w:eastAsia="仿宋" w:cs="微软雅黑"/>
          <w:b/>
          <w:bCs/>
          <w:color w:val="000000"/>
          <w:sz w:val="28"/>
          <w:szCs w:val="28"/>
          <w:highlight w:val="none"/>
        </w:rPr>
      </w:pPr>
      <w:r>
        <w:rPr>
          <w:rFonts w:hint="eastAsia" w:ascii="仿宋" w:hAnsi="仿宋" w:eastAsia="仿宋" w:cs="微软雅黑"/>
          <w:b/>
          <w:bCs/>
          <w:color w:val="000000"/>
          <w:sz w:val="28"/>
          <w:szCs w:val="28"/>
          <w:highlight w:val="none"/>
          <w:lang w:eastAsia="zh-CN"/>
        </w:rPr>
        <w:t>六</w:t>
      </w:r>
      <w:r>
        <w:rPr>
          <w:rFonts w:hint="eastAsia" w:ascii="仿宋" w:hAnsi="仿宋" w:eastAsia="仿宋" w:cs="微软雅黑"/>
          <w:b/>
          <w:bCs/>
          <w:color w:val="000000"/>
          <w:sz w:val="28"/>
          <w:szCs w:val="28"/>
          <w:highlight w:val="none"/>
        </w:rPr>
        <w:t>、</w:t>
      </w:r>
      <w:r>
        <w:rPr>
          <w:rFonts w:hint="eastAsia" w:ascii="仿宋" w:hAnsi="仿宋" w:eastAsia="仿宋" w:cs="微软雅黑"/>
          <w:b/>
          <w:bCs/>
          <w:color w:val="000000"/>
          <w:sz w:val="28"/>
          <w:szCs w:val="28"/>
          <w:highlight w:val="none"/>
          <w:lang w:eastAsia="zh-CN"/>
        </w:rPr>
        <w:t>项目</w:t>
      </w:r>
      <w:r>
        <w:rPr>
          <w:rFonts w:hint="eastAsia" w:ascii="仿宋" w:hAnsi="仿宋" w:eastAsia="仿宋" w:cs="微软雅黑"/>
          <w:b/>
          <w:bCs/>
          <w:color w:val="000000"/>
          <w:sz w:val="28"/>
          <w:szCs w:val="28"/>
          <w:highlight w:val="none"/>
        </w:rPr>
        <w:t>申报</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微软雅黑"/>
          <w:bCs/>
          <w:color w:val="000000"/>
          <w:kern w:val="0"/>
          <w:sz w:val="28"/>
          <w:szCs w:val="28"/>
          <w:highlight w:val="none"/>
          <w:lang w:val="en-US" w:eastAsia="zh-CN" w:bidi="ar"/>
        </w:rPr>
      </w:pPr>
      <w:r>
        <w:rPr>
          <w:rFonts w:hint="eastAsia" w:ascii="仿宋" w:hAnsi="仿宋" w:eastAsia="仿宋" w:cs="微软雅黑"/>
          <w:bCs/>
          <w:color w:val="000000"/>
          <w:kern w:val="0"/>
          <w:sz w:val="28"/>
          <w:szCs w:val="28"/>
          <w:highlight w:val="none"/>
          <w:lang w:val="en-US" w:eastAsia="zh-CN" w:bidi="ar"/>
        </w:rPr>
        <w:t>团队成员协商确定实习地点和项目内容，为确保活动稳定有序开展，各项目务必取得加盖实习单位公章的2023年东华大学“弘毅•家国天下”暑期就业实习项目确认表（附件1）（原件或传真件）。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微软雅黑"/>
          <w:bCs/>
          <w:color w:val="000000"/>
          <w:kern w:val="0"/>
          <w:sz w:val="28"/>
          <w:szCs w:val="28"/>
          <w:highlight w:val="none"/>
          <w:lang w:val="en-US" w:eastAsia="zh-CN" w:bidi="ar"/>
        </w:rPr>
      </w:pPr>
      <w:r>
        <w:rPr>
          <w:rFonts w:hint="eastAsia" w:ascii="仿宋" w:hAnsi="仿宋" w:eastAsia="仿宋" w:cs="微软雅黑"/>
          <w:bCs/>
          <w:color w:val="000000"/>
          <w:kern w:val="0"/>
          <w:sz w:val="28"/>
          <w:szCs w:val="28"/>
          <w:highlight w:val="none"/>
          <w:lang w:val="en-US" w:eastAsia="zh-CN" w:bidi="ar"/>
        </w:rPr>
        <w:t>请于5月31日前填写“2023年东华大学“弘毅•家国天下”暑期就业实习项目申报表”（附件2），电子版发送至 career@dhu.edu.cn，同时将盖章后纸质申报表交至图文信息中心B807办公室何老师。</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微软雅黑"/>
          <w:bCs/>
          <w:color w:val="000000"/>
          <w:kern w:val="0"/>
          <w:sz w:val="28"/>
          <w:szCs w:val="28"/>
          <w:highlight w:val="none"/>
          <w:lang w:val="en-US" w:eastAsia="zh-CN" w:bidi="ar"/>
        </w:rPr>
      </w:pPr>
      <w:r>
        <w:rPr>
          <w:rFonts w:hint="eastAsia" w:ascii="仿宋" w:hAnsi="仿宋" w:eastAsia="仿宋" w:cs="微软雅黑"/>
          <w:bCs/>
          <w:color w:val="000000"/>
          <w:kern w:val="0"/>
          <w:sz w:val="28"/>
          <w:szCs w:val="28"/>
          <w:highlight w:val="none"/>
          <w:lang w:val="en-US" w:eastAsia="zh-CN" w:bidi="ar"/>
        </w:rPr>
        <w:t>附件1：2023年东华大学“弘毅•家国天下”暑期就业实习项目确认表</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微软雅黑"/>
          <w:bCs/>
          <w:color w:val="000000"/>
          <w:kern w:val="0"/>
          <w:sz w:val="28"/>
          <w:szCs w:val="28"/>
          <w:highlight w:val="none"/>
          <w:lang w:val="en-US" w:eastAsia="zh-CN" w:bidi="ar"/>
        </w:rPr>
      </w:pPr>
      <w:r>
        <w:rPr>
          <w:rFonts w:hint="eastAsia" w:ascii="仿宋" w:hAnsi="仿宋" w:eastAsia="仿宋" w:cs="微软雅黑"/>
          <w:bCs/>
          <w:color w:val="000000"/>
          <w:kern w:val="0"/>
          <w:sz w:val="28"/>
          <w:szCs w:val="28"/>
          <w:highlight w:val="none"/>
          <w:lang w:val="en-US" w:eastAsia="zh-CN" w:bidi="ar"/>
        </w:rPr>
        <w:t>附件2：2023年东华大学“弘毅•家国天下”暑期就业实习项目申报表</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right"/>
        <w:textAlignment w:val="auto"/>
        <w:rPr>
          <w:rFonts w:hint="eastAsia" w:ascii="仿宋" w:hAnsi="仿宋" w:eastAsia="仿宋" w:cs="微软雅黑"/>
          <w:bCs/>
          <w:color w:val="000000"/>
          <w:kern w:val="0"/>
          <w:sz w:val="28"/>
          <w:szCs w:val="28"/>
          <w:highlight w:val="none"/>
          <w:lang w:val="en-US" w:eastAsia="zh-CN" w:bidi="ar"/>
        </w:rPr>
      </w:pPr>
      <w:r>
        <w:rPr>
          <w:rFonts w:hint="eastAsia" w:ascii="仿宋" w:hAnsi="仿宋" w:eastAsia="仿宋" w:cs="微软雅黑"/>
          <w:bCs/>
          <w:color w:val="000000"/>
          <w:kern w:val="0"/>
          <w:sz w:val="28"/>
          <w:szCs w:val="28"/>
          <w:highlight w:val="none"/>
          <w:lang w:val="en-US" w:eastAsia="zh-CN" w:bidi="ar"/>
        </w:rPr>
        <w:t>学生就业服务中心</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right"/>
        <w:textAlignment w:val="auto"/>
        <w:rPr>
          <w:rFonts w:hint="eastAsia" w:ascii="仿宋" w:hAnsi="仿宋" w:eastAsia="仿宋" w:cs="微软雅黑"/>
          <w:bCs/>
          <w:color w:val="000000"/>
          <w:kern w:val="0"/>
          <w:sz w:val="28"/>
          <w:szCs w:val="28"/>
          <w:highlight w:val="none"/>
          <w:lang w:val="en-US" w:eastAsia="zh-CN" w:bidi="ar"/>
        </w:rPr>
      </w:pPr>
      <w:r>
        <w:rPr>
          <w:rFonts w:hint="eastAsia" w:ascii="仿宋" w:hAnsi="仿宋" w:eastAsia="仿宋" w:cs="微软雅黑"/>
          <w:bCs/>
          <w:color w:val="000000"/>
          <w:kern w:val="0"/>
          <w:sz w:val="28"/>
          <w:szCs w:val="28"/>
          <w:highlight w:val="none"/>
          <w:lang w:val="en-US" w:eastAsia="zh-CN" w:bidi="ar"/>
        </w:rPr>
        <w:t>共青团东华大学委员会</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right"/>
        <w:textAlignment w:val="auto"/>
        <w:rPr>
          <w:rFonts w:hint="eastAsia" w:ascii="仿宋" w:hAnsi="仿宋" w:eastAsia="仿宋" w:cs="微软雅黑"/>
          <w:bCs/>
          <w:color w:val="000000"/>
          <w:kern w:val="0"/>
          <w:sz w:val="28"/>
          <w:szCs w:val="28"/>
          <w:highlight w:val="none"/>
          <w:lang w:val="en-US" w:eastAsia="zh-CN" w:bidi="ar"/>
        </w:rPr>
      </w:pPr>
      <w:r>
        <w:rPr>
          <w:rFonts w:hint="eastAsia" w:ascii="仿宋" w:hAnsi="仿宋" w:eastAsia="仿宋" w:cs="微软雅黑"/>
          <w:bCs/>
          <w:color w:val="000000"/>
          <w:kern w:val="0"/>
          <w:sz w:val="28"/>
          <w:szCs w:val="28"/>
          <w:highlight w:val="none"/>
          <w:lang w:val="en-US" w:eastAsia="zh-CN" w:bidi="ar"/>
        </w:rPr>
        <w:t>2023年5月</w:t>
      </w:r>
    </w:p>
    <w:p>
      <w:pPr>
        <w:keepNext w:val="0"/>
        <w:keepLines w:val="0"/>
        <w:pageBreakBefore w:val="0"/>
        <w:widowControl w:val="0"/>
        <w:tabs>
          <w:tab w:val="left" w:pos="1155"/>
          <w:tab w:val="center" w:pos="4153"/>
        </w:tabs>
        <w:kinsoku/>
        <w:wordWrap/>
        <w:overflowPunct/>
        <w:topLinePunct w:val="0"/>
        <w:autoSpaceDE/>
        <w:autoSpaceDN/>
        <w:bidi w:val="0"/>
        <w:adjustRightInd/>
        <w:snapToGrid/>
        <w:spacing w:line="240" w:lineRule="auto"/>
        <w:ind w:firstLine="160" w:firstLineChars="50"/>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rPr>
        <w:t>附件1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b/>
          <w:bCs w:val="0"/>
          <w:sz w:val="32"/>
          <w:szCs w:val="32"/>
          <w:highlight w:val="none"/>
        </w:rPr>
      </w:pPr>
      <w:r>
        <w:rPr>
          <w:rFonts w:hint="eastAsia" w:ascii="华文中宋" w:hAnsi="华文中宋" w:eastAsia="华文中宋"/>
          <w:b/>
          <w:bCs w:val="0"/>
          <w:sz w:val="32"/>
          <w:szCs w:val="32"/>
          <w:highlight w:val="none"/>
        </w:rPr>
        <w:t>2023年东华大学“弘毅•家国天下”暑期就业实习项目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b/>
          <w:bCs w:val="0"/>
          <w:sz w:val="32"/>
          <w:szCs w:val="32"/>
          <w:highlight w:val="none"/>
        </w:rPr>
      </w:pPr>
      <w:r>
        <w:rPr>
          <w:rFonts w:hint="eastAsia" w:ascii="华文中宋" w:hAnsi="华文中宋" w:eastAsia="华文中宋"/>
          <w:b/>
          <w:bCs w:val="0"/>
          <w:sz w:val="32"/>
          <w:szCs w:val="32"/>
          <w:highlight w:val="none"/>
          <w:lang w:eastAsia="zh-CN"/>
        </w:rPr>
        <w:t>确认</w:t>
      </w:r>
      <w:r>
        <w:rPr>
          <w:rFonts w:hint="eastAsia" w:ascii="华文中宋" w:hAnsi="华文中宋" w:eastAsia="华文中宋"/>
          <w:b/>
          <w:bCs w:val="0"/>
          <w:sz w:val="32"/>
          <w:szCs w:val="32"/>
          <w:highlight w:val="none"/>
        </w:rPr>
        <w:t>表</w:t>
      </w:r>
    </w:p>
    <w:p>
      <w:pPr>
        <w:pStyle w:val="4"/>
        <w:adjustRightInd w:val="0"/>
        <w:snapToGrid w:val="0"/>
        <w:spacing w:after="0" w:line="360" w:lineRule="auto"/>
        <w:rPr>
          <w:rFonts w:hint="eastAsia" w:ascii="仿宋" w:hAnsi="仿宋" w:eastAsia="仿宋"/>
          <w:sz w:val="24"/>
          <w:highlight w:val="none"/>
        </w:rPr>
      </w:pPr>
      <w:r>
        <w:rPr>
          <w:rFonts w:hint="eastAsia" w:ascii="仿宋" w:hAnsi="仿宋" w:eastAsia="仿宋"/>
          <w:sz w:val="24"/>
          <w:highlight w:val="none"/>
        </w:rPr>
        <w:t>序号：                                        填报日期    年  月  日</w:t>
      </w:r>
    </w:p>
    <w:tbl>
      <w:tblPr>
        <w:tblStyle w:val="9"/>
        <w:tblW w:w="87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9"/>
        <w:gridCol w:w="1820"/>
        <w:gridCol w:w="1418"/>
        <w:gridCol w:w="1559"/>
        <w:gridCol w:w="1588"/>
        <w:gridCol w:w="18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4" w:hRule="exact"/>
          <w:jc w:val="center"/>
        </w:trPr>
        <w:tc>
          <w:tcPr>
            <w:tcW w:w="58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b/>
                <w:sz w:val="28"/>
                <w:szCs w:val="28"/>
                <w:highlight w:val="none"/>
              </w:rPr>
            </w:pPr>
            <w:r>
              <w:rPr>
                <w:rFonts w:hint="eastAsia" w:ascii="仿宋" w:hAnsi="仿宋" w:eastAsia="仿宋"/>
                <w:b/>
                <w:sz w:val="28"/>
                <w:szCs w:val="28"/>
                <w:highlight w:val="none"/>
              </w:rPr>
              <w:t>实习单</w:t>
            </w:r>
          </w:p>
          <w:p>
            <w:pPr>
              <w:adjustRightInd w:val="0"/>
              <w:snapToGrid w:val="0"/>
              <w:spacing w:line="360" w:lineRule="auto"/>
              <w:jc w:val="center"/>
              <w:rPr>
                <w:rFonts w:ascii="仿宋" w:hAnsi="仿宋" w:eastAsia="仿宋"/>
                <w:sz w:val="28"/>
                <w:szCs w:val="28"/>
                <w:highlight w:val="none"/>
              </w:rPr>
            </w:pPr>
            <w:r>
              <w:rPr>
                <w:rFonts w:hint="eastAsia" w:ascii="仿宋" w:hAnsi="仿宋" w:eastAsia="仿宋"/>
                <w:b/>
                <w:sz w:val="28"/>
                <w:szCs w:val="28"/>
                <w:highlight w:val="none"/>
              </w:rPr>
              <w:t>位</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r>
              <w:rPr>
                <w:rFonts w:hint="eastAsia" w:ascii="仿宋" w:hAnsi="仿宋" w:eastAsia="仿宋"/>
                <w:sz w:val="28"/>
                <w:szCs w:val="28"/>
                <w:highlight w:val="none"/>
              </w:rPr>
              <w:t>名  称</w:t>
            </w:r>
          </w:p>
        </w:tc>
        <w:tc>
          <w:tcPr>
            <w:tcW w:w="6377"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b/>
                <w:sz w:val="28"/>
                <w:szCs w:val="28"/>
                <w:highlight w:val="none"/>
              </w:rPr>
            </w:pPr>
            <w:r>
              <w:rPr>
                <w:rFonts w:hint="eastAsia" w:ascii="仿宋" w:hAnsi="仿宋" w:eastAsia="仿宋"/>
                <w:sz w:val="28"/>
                <w:szCs w:val="28"/>
                <w:highlight w:val="none"/>
              </w:rPr>
              <w:t xml:space="preserve">                             </w:t>
            </w:r>
            <w:r>
              <w:rPr>
                <w:rFonts w:hint="eastAsia" w:ascii="仿宋" w:hAnsi="仿宋" w:eastAsia="仿宋"/>
                <w:b/>
                <w:sz w:val="28"/>
                <w:szCs w:val="28"/>
                <w:highlight w:val="none"/>
              </w:rPr>
              <w:t>（单位盖章）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exact"/>
          <w:jc w:val="center"/>
        </w:trPr>
        <w:tc>
          <w:tcPr>
            <w:tcW w:w="5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ascii="仿宋" w:hAnsi="仿宋" w:eastAsia="仿宋"/>
                <w:sz w:val="28"/>
                <w:szCs w:val="28"/>
                <w:highlight w:val="none"/>
              </w:rPr>
            </w:pPr>
          </w:p>
        </w:tc>
        <w:tc>
          <w:tcPr>
            <w:tcW w:w="18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r>
              <w:rPr>
                <w:rFonts w:hint="eastAsia" w:ascii="仿宋" w:hAnsi="仿宋" w:eastAsia="仿宋"/>
                <w:sz w:val="28"/>
                <w:szCs w:val="28"/>
                <w:highlight w:val="none"/>
              </w:rPr>
              <w:t>地  址</w:t>
            </w:r>
          </w:p>
        </w:tc>
        <w:tc>
          <w:tcPr>
            <w:tcW w:w="297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r>
              <w:rPr>
                <w:rFonts w:hint="eastAsia" w:ascii="仿宋" w:hAnsi="仿宋" w:eastAsia="仿宋"/>
                <w:sz w:val="28"/>
                <w:szCs w:val="28"/>
                <w:highlight w:val="none"/>
              </w:rPr>
              <w:t>邮  编</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7" w:hRule="exact"/>
          <w:jc w:val="center"/>
        </w:trPr>
        <w:tc>
          <w:tcPr>
            <w:tcW w:w="5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ascii="仿宋" w:hAnsi="仿宋" w:eastAsia="仿宋"/>
                <w:sz w:val="28"/>
                <w:szCs w:val="28"/>
                <w:highlight w:val="none"/>
              </w:rPr>
            </w:pPr>
          </w:p>
        </w:tc>
        <w:tc>
          <w:tcPr>
            <w:tcW w:w="18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r>
              <w:rPr>
                <w:rFonts w:hint="eastAsia" w:ascii="仿宋" w:hAnsi="仿宋" w:eastAsia="仿宋"/>
                <w:sz w:val="28"/>
                <w:szCs w:val="28"/>
                <w:highlight w:val="none"/>
              </w:rPr>
              <w:t>联系人</w:t>
            </w:r>
          </w:p>
        </w:tc>
        <w:tc>
          <w:tcPr>
            <w:tcW w:w="297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r>
              <w:rPr>
                <w:rFonts w:hint="eastAsia" w:ascii="仿宋" w:hAnsi="仿宋" w:eastAsia="仿宋"/>
                <w:sz w:val="28"/>
                <w:szCs w:val="28"/>
                <w:highlight w:val="none"/>
              </w:rPr>
              <w:t>职  务</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1" w:hRule="exact"/>
          <w:jc w:val="center"/>
        </w:trPr>
        <w:tc>
          <w:tcPr>
            <w:tcW w:w="5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ascii="仿宋" w:hAnsi="仿宋" w:eastAsia="仿宋"/>
                <w:sz w:val="28"/>
                <w:szCs w:val="28"/>
                <w:highlight w:val="none"/>
              </w:rPr>
            </w:pPr>
          </w:p>
        </w:tc>
        <w:tc>
          <w:tcPr>
            <w:tcW w:w="18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r>
              <w:rPr>
                <w:rFonts w:hint="eastAsia" w:ascii="仿宋" w:hAnsi="仿宋" w:eastAsia="仿宋"/>
                <w:sz w:val="28"/>
                <w:szCs w:val="28"/>
                <w:highlight w:val="none"/>
              </w:rPr>
              <w:t>手机号码</w:t>
            </w:r>
          </w:p>
        </w:tc>
        <w:tc>
          <w:tcPr>
            <w:tcW w:w="297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r>
              <w:rPr>
                <w:rFonts w:hint="eastAsia" w:ascii="仿宋" w:hAnsi="仿宋" w:eastAsia="仿宋"/>
                <w:sz w:val="28"/>
                <w:szCs w:val="28"/>
                <w:highlight w:val="none"/>
              </w:rPr>
              <w:t>传  真</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8" w:hRule="exact"/>
          <w:jc w:val="center"/>
        </w:trPr>
        <w:tc>
          <w:tcPr>
            <w:tcW w:w="6974"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b/>
                <w:sz w:val="28"/>
                <w:szCs w:val="28"/>
                <w:highlight w:val="none"/>
              </w:rPr>
            </w:pPr>
            <w:r>
              <w:rPr>
                <w:rFonts w:hint="eastAsia" w:ascii="仿宋" w:hAnsi="仿宋" w:eastAsia="仿宋"/>
                <w:b/>
                <w:sz w:val="28"/>
                <w:szCs w:val="28"/>
                <w:highlight w:val="none"/>
              </w:rPr>
              <w:t>是否需要学校配备带队指导老师</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exact"/>
          <w:jc w:val="center"/>
        </w:trPr>
        <w:tc>
          <w:tcPr>
            <w:tcW w:w="6974"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b/>
                <w:sz w:val="28"/>
                <w:szCs w:val="28"/>
                <w:highlight w:val="none"/>
              </w:rPr>
            </w:pPr>
            <w:r>
              <w:rPr>
                <w:rFonts w:hint="eastAsia" w:ascii="仿宋" w:hAnsi="仿宋" w:eastAsia="仿宋"/>
                <w:b/>
                <w:sz w:val="28"/>
                <w:szCs w:val="28"/>
                <w:highlight w:val="none"/>
              </w:rPr>
              <w:t>是否为实习学生提供不低于1500元/月的实习补助</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7" w:hRule="exact"/>
          <w:jc w:val="center"/>
        </w:trPr>
        <w:tc>
          <w:tcPr>
            <w:tcW w:w="6974"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b/>
                <w:sz w:val="28"/>
                <w:szCs w:val="28"/>
                <w:highlight w:val="none"/>
              </w:rPr>
            </w:pPr>
            <w:r>
              <w:rPr>
                <w:rFonts w:hint="eastAsia" w:ascii="仿宋" w:hAnsi="仿宋" w:eastAsia="仿宋"/>
                <w:b/>
                <w:sz w:val="28"/>
                <w:szCs w:val="28"/>
                <w:highlight w:val="none"/>
              </w:rPr>
              <w:t>是否提供学生和带队老师（如设）往返路费及住宿（实习地点为非上海的单位填写）</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06" w:hRule="exact"/>
          <w:jc w:val="center"/>
        </w:trPr>
        <w:tc>
          <w:tcPr>
            <w:tcW w:w="5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r>
              <w:rPr>
                <w:rFonts w:hint="eastAsia" w:ascii="仿宋" w:hAnsi="仿宋" w:eastAsia="仿宋"/>
                <w:b/>
                <w:sz w:val="28"/>
                <w:szCs w:val="28"/>
                <w:highlight w:val="none"/>
              </w:rPr>
              <w:t>单位介绍</w:t>
            </w:r>
          </w:p>
        </w:tc>
        <w:tc>
          <w:tcPr>
            <w:tcW w:w="8197" w:type="dxa"/>
            <w:gridSpan w:val="5"/>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（3</w:t>
            </w:r>
            <w:r>
              <w:rPr>
                <w:rFonts w:ascii="仿宋" w:hAnsi="仿宋" w:eastAsia="仿宋"/>
                <w:sz w:val="28"/>
                <w:szCs w:val="28"/>
                <w:highlight w:val="none"/>
              </w:rPr>
              <w:t>00</w:t>
            </w:r>
            <w:r>
              <w:rPr>
                <w:rFonts w:hint="eastAsia" w:ascii="仿宋" w:hAnsi="仿宋" w:eastAsia="仿宋"/>
                <w:sz w:val="28"/>
                <w:szCs w:val="28"/>
                <w:highlight w:val="none"/>
              </w:rPr>
              <w:t>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589" w:type="dxa"/>
            <w:vMerge w:val="restart"/>
            <w:tcBorders>
              <w:top w:val="single" w:color="auto" w:sz="4" w:space="0"/>
              <w:left w:val="single" w:color="auto" w:sz="4" w:space="0"/>
              <w:right w:val="single" w:color="auto" w:sz="4" w:space="0"/>
            </w:tcBorders>
            <w:noWrap w:val="0"/>
            <w:vAlign w:val="center"/>
          </w:tcPr>
          <w:p>
            <w:pPr>
              <w:adjustRightInd w:val="0"/>
              <w:snapToGrid w:val="0"/>
              <w:spacing w:line="360" w:lineRule="auto"/>
              <w:jc w:val="center"/>
              <w:rPr>
                <w:rFonts w:ascii="仿宋" w:hAnsi="仿宋" w:eastAsia="仿宋"/>
                <w:b/>
                <w:sz w:val="28"/>
                <w:szCs w:val="28"/>
                <w:highlight w:val="none"/>
              </w:rPr>
            </w:pPr>
            <w:r>
              <w:rPr>
                <w:rFonts w:hint="eastAsia" w:ascii="仿宋" w:hAnsi="仿宋" w:eastAsia="仿宋"/>
                <w:b/>
                <w:sz w:val="28"/>
                <w:szCs w:val="28"/>
                <w:highlight w:val="none"/>
              </w:rPr>
              <w:t>实习岗位需求情况</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r>
              <w:rPr>
                <w:rFonts w:hint="eastAsia" w:ascii="仿宋" w:hAnsi="仿宋" w:eastAsia="仿宋"/>
                <w:sz w:val="28"/>
                <w:szCs w:val="28"/>
                <w:highlight w:val="none"/>
              </w:rPr>
              <w:t>岗位</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r>
              <w:rPr>
                <w:rFonts w:hint="eastAsia" w:ascii="仿宋" w:hAnsi="仿宋" w:eastAsia="仿宋"/>
                <w:sz w:val="28"/>
                <w:szCs w:val="28"/>
                <w:highlight w:val="none"/>
              </w:rPr>
              <w:t>人数</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r>
              <w:rPr>
                <w:rFonts w:hint="eastAsia" w:ascii="仿宋" w:hAnsi="仿宋" w:eastAsia="仿宋"/>
                <w:sz w:val="28"/>
                <w:szCs w:val="28"/>
                <w:highlight w:val="none"/>
              </w:rPr>
              <w:t>专业</w:t>
            </w:r>
          </w:p>
        </w:tc>
        <w:tc>
          <w:tcPr>
            <w:tcW w:w="15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r>
              <w:rPr>
                <w:rFonts w:hint="eastAsia" w:ascii="仿宋" w:hAnsi="仿宋" w:eastAsia="仿宋"/>
                <w:sz w:val="28"/>
                <w:szCs w:val="28"/>
                <w:highlight w:val="none"/>
              </w:rPr>
              <w:t>学历</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sz w:val="28"/>
                <w:szCs w:val="28"/>
                <w:highlight w:val="none"/>
              </w:rPr>
            </w:pPr>
            <w:r>
              <w:rPr>
                <w:rFonts w:hint="eastAsia" w:ascii="仿宋" w:hAnsi="仿宋" w:eastAsia="仿宋"/>
                <w:sz w:val="28"/>
                <w:szCs w:val="28"/>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589" w:type="dxa"/>
            <w:vMerge w:val="continue"/>
            <w:tcBorders>
              <w:left w:val="single" w:color="auto" w:sz="4" w:space="0"/>
              <w:right w:val="single" w:color="auto" w:sz="4" w:space="0"/>
            </w:tcBorders>
            <w:noWrap w:val="0"/>
            <w:vAlign w:val="center"/>
          </w:tcPr>
          <w:p>
            <w:pPr>
              <w:widowControl/>
              <w:adjustRightInd w:val="0"/>
              <w:snapToGrid w:val="0"/>
              <w:spacing w:line="360" w:lineRule="auto"/>
              <w:jc w:val="center"/>
              <w:rPr>
                <w:rFonts w:ascii="仿宋" w:hAnsi="仿宋" w:eastAsia="仿宋"/>
                <w:sz w:val="28"/>
                <w:szCs w:val="28"/>
                <w:highlight w:val="none"/>
              </w:rPr>
            </w:pPr>
          </w:p>
        </w:tc>
        <w:tc>
          <w:tcPr>
            <w:tcW w:w="18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589" w:type="dxa"/>
            <w:vMerge w:val="continue"/>
            <w:tcBorders>
              <w:left w:val="single" w:color="auto" w:sz="4" w:space="0"/>
              <w:right w:val="single" w:color="auto" w:sz="4" w:space="0"/>
            </w:tcBorders>
            <w:noWrap w:val="0"/>
            <w:vAlign w:val="center"/>
          </w:tcPr>
          <w:p>
            <w:pPr>
              <w:widowControl/>
              <w:adjustRightInd w:val="0"/>
              <w:snapToGrid w:val="0"/>
              <w:spacing w:line="360" w:lineRule="auto"/>
              <w:jc w:val="center"/>
              <w:rPr>
                <w:rFonts w:ascii="仿宋" w:hAnsi="仿宋" w:eastAsia="仿宋"/>
                <w:sz w:val="28"/>
                <w:szCs w:val="28"/>
                <w:highlight w:val="none"/>
              </w:rPr>
            </w:pPr>
          </w:p>
        </w:tc>
        <w:tc>
          <w:tcPr>
            <w:tcW w:w="18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p>
          <w:p>
            <w:pPr>
              <w:adjustRightInd w:val="0"/>
              <w:snapToGrid w:val="0"/>
              <w:spacing w:line="360" w:lineRule="auto"/>
              <w:jc w:val="center"/>
              <w:rPr>
                <w:rFonts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589" w:type="dxa"/>
            <w:vMerge w:val="continue"/>
            <w:tcBorders>
              <w:left w:val="single" w:color="auto" w:sz="4" w:space="0"/>
              <w:right w:val="single" w:color="auto" w:sz="4" w:space="0"/>
            </w:tcBorders>
            <w:noWrap w:val="0"/>
            <w:vAlign w:val="center"/>
          </w:tcPr>
          <w:p>
            <w:pPr>
              <w:widowControl/>
              <w:adjustRightInd w:val="0"/>
              <w:snapToGrid w:val="0"/>
              <w:spacing w:line="360" w:lineRule="auto"/>
              <w:jc w:val="center"/>
              <w:rPr>
                <w:rFonts w:ascii="仿宋" w:hAnsi="仿宋" w:eastAsia="仿宋"/>
                <w:sz w:val="28"/>
                <w:szCs w:val="28"/>
                <w:highlight w:val="none"/>
              </w:rPr>
            </w:pPr>
          </w:p>
        </w:tc>
        <w:tc>
          <w:tcPr>
            <w:tcW w:w="18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589" w:type="dxa"/>
            <w:vMerge w:val="continue"/>
            <w:tcBorders>
              <w:left w:val="single" w:color="auto" w:sz="4" w:space="0"/>
              <w:right w:val="single" w:color="auto" w:sz="4" w:space="0"/>
            </w:tcBorders>
            <w:noWrap w:val="0"/>
            <w:vAlign w:val="center"/>
          </w:tcPr>
          <w:p>
            <w:pPr>
              <w:widowControl/>
              <w:adjustRightInd w:val="0"/>
              <w:snapToGrid w:val="0"/>
              <w:spacing w:line="360" w:lineRule="auto"/>
              <w:jc w:val="center"/>
              <w:rPr>
                <w:rFonts w:ascii="仿宋" w:hAnsi="仿宋" w:eastAsia="仿宋"/>
                <w:sz w:val="28"/>
                <w:szCs w:val="28"/>
                <w:highlight w:val="none"/>
              </w:rPr>
            </w:pPr>
          </w:p>
        </w:tc>
        <w:tc>
          <w:tcPr>
            <w:tcW w:w="18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589" w:type="dxa"/>
            <w:vMerge w:val="continue"/>
            <w:tcBorders>
              <w:left w:val="single" w:color="auto" w:sz="4" w:space="0"/>
              <w:right w:val="single" w:color="auto" w:sz="4" w:space="0"/>
            </w:tcBorders>
            <w:noWrap w:val="0"/>
            <w:vAlign w:val="center"/>
          </w:tcPr>
          <w:p>
            <w:pPr>
              <w:widowControl/>
              <w:adjustRightInd w:val="0"/>
              <w:snapToGrid w:val="0"/>
              <w:spacing w:line="360" w:lineRule="auto"/>
              <w:jc w:val="center"/>
              <w:rPr>
                <w:rFonts w:ascii="仿宋" w:hAnsi="仿宋" w:eastAsia="仿宋"/>
                <w:sz w:val="28"/>
                <w:szCs w:val="28"/>
                <w:highlight w:val="none"/>
              </w:rPr>
            </w:pPr>
          </w:p>
        </w:tc>
        <w:tc>
          <w:tcPr>
            <w:tcW w:w="18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589" w:type="dxa"/>
            <w:vMerge w:val="continue"/>
            <w:tcBorders>
              <w:left w:val="single" w:color="auto" w:sz="4" w:space="0"/>
              <w:right w:val="single" w:color="auto" w:sz="4" w:space="0"/>
            </w:tcBorders>
            <w:noWrap w:val="0"/>
            <w:vAlign w:val="center"/>
          </w:tcPr>
          <w:p>
            <w:pPr>
              <w:widowControl/>
              <w:adjustRightInd w:val="0"/>
              <w:snapToGrid w:val="0"/>
              <w:spacing w:line="360" w:lineRule="auto"/>
              <w:jc w:val="center"/>
              <w:rPr>
                <w:rFonts w:ascii="仿宋" w:hAnsi="仿宋" w:eastAsia="仿宋"/>
                <w:sz w:val="28"/>
                <w:szCs w:val="28"/>
                <w:highlight w:val="none"/>
              </w:rPr>
            </w:pPr>
          </w:p>
        </w:tc>
        <w:tc>
          <w:tcPr>
            <w:tcW w:w="18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589" w:type="dxa"/>
            <w:vMerge w:val="continue"/>
            <w:tcBorders>
              <w:left w:val="single" w:color="auto" w:sz="4" w:space="0"/>
              <w:right w:val="single" w:color="auto" w:sz="4" w:space="0"/>
            </w:tcBorders>
            <w:noWrap w:val="0"/>
            <w:vAlign w:val="center"/>
          </w:tcPr>
          <w:p>
            <w:pPr>
              <w:widowControl/>
              <w:adjustRightInd w:val="0"/>
              <w:snapToGrid w:val="0"/>
              <w:spacing w:line="360" w:lineRule="auto"/>
              <w:jc w:val="center"/>
              <w:rPr>
                <w:rFonts w:ascii="仿宋" w:hAnsi="仿宋" w:eastAsia="仿宋"/>
                <w:sz w:val="28"/>
                <w:szCs w:val="28"/>
                <w:highlight w:val="none"/>
              </w:rPr>
            </w:pPr>
          </w:p>
        </w:tc>
        <w:tc>
          <w:tcPr>
            <w:tcW w:w="18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8"/>
                <w:szCs w:val="28"/>
                <w:highlight w:val="none"/>
              </w:rPr>
            </w:pPr>
          </w:p>
        </w:tc>
      </w:tr>
    </w:tbl>
    <w:p>
      <w:pPr>
        <w:tabs>
          <w:tab w:val="left" w:pos="1155"/>
          <w:tab w:val="center" w:pos="4153"/>
        </w:tabs>
        <w:spacing w:line="500" w:lineRule="atLeast"/>
        <w:ind w:firstLine="160" w:firstLineChars="50"/>
        <w:outlineLvl w:val="1"/>
        <w:rPr>
          <w:rFonts w:ascii="仿宋_GB2312" w:eastAsia="仿宋_GB2312"/>
          <w:sz w:val="32"/>
          <w:szCs w:val="32"/>
          <w:highlight w:val="none"/>
        </w:rPr>
      </w:pPr>
      <w:r>
        <w:rPr>
          <w:rFonts w:hint="eastAsia" w:ascii="仿宋_GB2312" w:eastAsia="仿宋_GB2312"/>
          <w:sz w:val="32"/>
          <w:szCs w:val="32"/>
          <w:highlight w:val="none"/>
        </w:rPr>
        <w:t>附件</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w:t>
      </w:r>
    </w:p>
    <w:p>
      <w:pPr>
        <w:spacing w:line="720" w:lineRule="auto"/>
        <w:jc w:val="center"/>
        <w:rPr>
          <w:rFonts w:hint="eastAsia" w:ascii="华文中宋" w:hAnsi="华文中宋" w:eastAsia="华文中宋"/>
          <w:b/>
          <w:bCs w:val="0"/>
          <w:sz w:val="32"/>
          <w:szCs w:val="32"/>
          <w:highlight w:val="none"/>
          <w:lang w:eastAsia="zh-CN"/>
        </w:rPr>
      </w:pPr>
      <w:r>
        <w:rPr>
          <w:rFonts w:ascii="华文中宋" w:hAnsi="华文中宋" w:eastAsia="华文中宋"/>
          <w:b/>
          <w:bCs w:val="0"/>
          <w:sz w:val="32"/>
          <w:szCs w:val="32"/>
          <w:highlight w:val="none"/>
        </w:rPr>
        <w:t>20</w:t>
      </w:r>
      <w:r>
        <w:rPr>
          <w:rFonts w:hint="eastAsia" w:ascii="华文中宋" w:hAnsi="华文中宋" w:eastAsia="华文中宋"/>
          <w:b/>
          <w:bCs w:val="0"/>
          <w:sz w:val="32"/>
          <w:szCs w:val="32"/>
          <w:highlight w:val="none"/>
          <w:lang w:val="en-US" w:eastAsia="zh-CN"/>
        </w:rPr>
        <w:t>23</w:t>
      </w:r>
      <w:r>
        <w:rPr>
          <w:rFonts w:ascii="华文中宋" w:hAnsi="华文中宋" w:eastAsia="华文中宋"/>
          <w:b/>
          <w:bCs w:val="0"/>
          <w:sz w:val="32"/>
          <w:szCs w:val="32"/>
          <w:highlight w:val="none"/>
        </w:rPr>
        <w:t>年东华大学</w:t>
      </w:r>
      <w:r>
        <w:rPr>
          <w:rFonts w:hint="eastAsia" w:ascii="华文中宋" w:hAnsi="华文中宋" w:eastAsia="华文中宋"/>
          <w:b/>
          <w:bCs w:val="0"/>
          <w:sz w:val="32"/>
          <w:szCs w:val="32"/>
          <w:highlight w:val="none"/>
        </w:rPr>
        <w:t>“弘毅•家国天下”暑期就业实习</w:t>
      </w:r>
      <w:r>
        <w:rPr>
          <w:rFonts w:hint="eastAsia" w:ascii="华文中宋" w:hAnsi="华文中宋" w:eastAsia="华文中宋"/>
          <w:b/>
          <w:bCs w:val="0"/>
          <w:sz w:val="32"/>
          <w:szCs w:val="32"/>
          <w:highlight w:val="none"/>
          <w:lang w:eastAsia="zh-CN"/>
        </w:rPr>
        <w:t>项目</w:t>
      </w:r>
    </w:p>
    <w:p>
      <w:pPr>
        <w:spacing w:line="720" w:lineRule="auto"/>
        <w:jc w:val="center"/>
        <w:rPr>
          <w:rFonts w:ascii="华文中宋" w:hAnsi="华文中宋" w:eastAsia="华文中宋"/>
          <w:b/>
          <w:bCs w:val="0"/>
          <w:sz w:val="32"/>
          <w:szCs w:val="32"/>
          <w:highlight w:val="none"/>
        </w:rPr>
      </w:pPr>
      <w:r>
        <w:rPr>
          <w:rFonts w:ascii="华文中宋" w:hAnsi="华文中宋" w:eastAsia="华文中宋"/>
          <w:b/>
          <w:bCs w:val="0"/>
          <w:sz w:val="32"/>
          <w:szCs w:val="32"/>
          <w:highlight w:val="none"/>
        </w:rPr>
        <w:t>申</w:t>
      </w:r>
      <w:r>
        <w:rPr>
          <w:rFonts w:hint="eastAsia" w:ascii="华文中宋" w:hAnsi="华文中宋" w:eastAsia="华文中宋"/>
          <w:b/>
          <w:bCs w:val="0"/>
          <w:sz w:val="32"/>
          <w:szCs w:val="32"/>
          <w:highlight w:val="none"/>
        </w:rPr>
        <w:t>报表</w:t>
      </w:r>
    </w:p>
    <w:p>
      <w:pPr>
        <w:spacing w:line="360" w:lineRule="auto"/>
        <w:rPr>
          <w:rFonts w:ascii="仿宋_GB2312" w:hAnsi="宋体" w:eastAsia="仿宋_GB2312"/>
          <w:b/>
          <w:sz w:val="44"/>
          <w:szCs w:val="44"/>
          <w:highlight w:val="none"/>
        </w:rPr>
      </w:pPr>
    </w:p>
    <w:p>
      <w:pPr>
        <w:spacing w:line="360" w:lineRule="auto"/>
        <w:rPr>
          <w:rFonts w:ascii="仿宋_GB2312" w:hAnsi="宋体" w:eastAsia="仿宋_GB2312"/>
          <w:b/>
          <w:sz w:val="44"/>
          <w:szCs w:val="44"/>
          <w:highlight w:val="none"/>
        </w:rPr>
      </w:pPr>
    </w:p>
    <w:p>
      <w:pPr>
        <w:spacing w:line="360" w:lineRule="auto"/>
        <w:rPr>
          <w:rFonts w:ascii="仿宋_GB2312" w:hAnsi="宋体" w:eastAsia="仿宋_GB2312"/>
          <w:b/>
          <w:sz w:val="32"/>
          <w:szCs w:val="32"/>
          <w:highlight w:val="none"/>
        </w:rPr>
      </w:pPr>
    </w:p>
    <w:p>
      <w:pPr>
        <w:wordWrap w:val="0"/>
        <w:spacing w:line="360" w:lineRule="auto"/>
        <w:ind w:firstLine="1192" w:firstLineChars="371"/>
        <w:rPr>
          <w:rFonts w:ascii="仿宋_GB2312" w:hAnsi="宋体" w:eastAsia="仿宋_GB2312"/>
          <w:b/>
          <w:sz w:val="32"/>
          <w:szCs w:val="32"/>
          <w:highlight w:val="none"/>
          <w:u w:val="single"/>
        </w:rPr>
      </w:pPr>
      <w:r>
        <w:rPr>
          <w:rFonts w:hint="eastAsia" w:ascii="仿宋_GB2312" w:hAnsi="宋体" w:eastAsia="仿宋_GB2312"/>
          <w:b/>
          <w:sz w:val="32"/>
          <w:szCs w:val="32"/>
          <w:highlight w:val="none"/>
        </w:rPr>
        <w:t>项目名称：</w:t>
      </w:r>
      <w:r>
        <w:rPr>
          <w:rFonts w:hint="eastAsia" w:ascii="仿宋_GB2312" w:hAnsi="宋体" w:eastAsia="仿宋_GB2312"/>
          <w:b/>
          <w:sz w:val="32"/>
          <w:szCs w:val="32"/>
          <w:highlight w:val="none"/>
          <w:u w:val="single"/>
        </w:rPr>
        <w:softHyphen/>
      </w:r>
      <w:r>
        <w:rPr>
          <w:rFonts w:hint="eastAsia" w:ascii="仿宋_GB2312" w:hAnsi="宋体" w:eastAsia="仿宋_GB2312"/>
          <w:b/>
          <w:sz w:val="32"/>
          <w:szCs w:val="32"/>
          <w:highlight w:val="none"/>
          <w:u w:val="single"/>
        </w:rPr>
        <w:softHyphen/>
      </w:r>
      <w:r>
        <w:rPr>
          <w:rFonts w:hint="eastAsia" w:ascii="仿宋_GB2312" w:hAnsi="宋体" w:eastAsia="仿宋_GB2312"/>
          <w:b/>
          <w:sz w:val="32"/>
          <w:szCs w:val="32"/>
          <w:highlight w:val="none"/>
          <w:u w:val="single"/>
        </w:rPr>
        <w:t xml:space="preserve">                             </w:t>
      </w:r>
    </w:p>
    <w:p>
      <w:pPr>
        <w:wordWrap w:val="0"/>
        <w:spacing w:line="360" w:lineRule="auto"/>
        <w:ind w:firstLine="1192" w:firstLineChars="371"/>
        <w:rPr>
          <w:rFonts w:ascii="仿宋_GB2312" w:hAnsi="宋体" w:eastAsia="仿宋_GB2312"/>
          <w:b/>
          <w:sz w:val="32"/>
          <w:szCs w:val="32"/>
          <w:highlight w:val="none"/>
          <w:u w:val="single"/>
        </w:rPr>
      </w:pPr>
      <w:r>
        <w:rPr>
          <w:rFonts w:hint="eastAsia" w:ascii="仿宋_GB2312" w:hAnsi="宋体" w:eastAsia="仿宋_GB2312"/>
          <w:b/>
          <w:sz w:val="32"/>
          <w:szCs w:val="32"/>
          <w:highlight w:val="none"/>
        </w:rPr>
        <w:t>申报单位：</w:t>
      </w:r>
      <w:r>
        <w:rPr>
          <w:rFonts w:hint="eastAsia" w:ascii="仿宋_GB2312" w:hAnsi="宋体" w:eastAsia="仿宋_GB2312"/>
          <w:b/>
          <w:sz w:val="32"/>
          <w:szCs w:val="32"/>
          <w:highlight w:val="none"/>
          <w:u w:val="single"/>
        </w:rPr>
        <w:softHyphen/>
      </w:r>
      <w:r>
        <w:rPr>
          <w:rFonts w:hint="eastAsia" w:ascii="仿宋_GB2312" w:hAnsi="宋体" w:eastAsia="仿宋_GB2312"/>
          <w:b/>
          <w:sz w:val="32"/>
          <w:szCs w:val="32"/>
          <w:highlight w:val="none"/>
          <w:u w:val="single"/>
        </w:rPr>
        <w:softHyphen/>
      </w:r>
      <w:r>
        <w:rPr>
          <w:rFonts w:hint="eastAsia" w:ascii="仿宋_GB2312" w:hAnsi="宋体" w:eastAsia="仿宋_GB2312"/>
          <w:b/>
          <w:sz w:val="32"/>
          <w:szCs w:val="32"/>
          <w:highlight w:val="none"/>
          <w:u w:val="single"/>
        </w:rPr>
        <w:t xml:space="preserve">                             </w:t>
      </w:r>
    </w:p>
    <w:p>
      <w:pPr>
        <w:wordWrap w:val="0"/>
        <w:spacing w:line="360" w:lineRule="auto"/>
        <w:ind w:firstLine="1192" w:firstLineChars="371"/>
        <w:rPr>
          <w:rFonts w:ascii="仿宋_GB2312" w:hAnsi="宋体" w:eastAsia="仿宋_GB2312"/>
          <w:b/>
          <w:sz w:val="32"/>
          <w:szCs w:val="32"/>
          <w:highlight w:val="none"/>
          <w:u w:val="single"/>
        </w:rPr>
      </w:pPr>
      <w:r>
        <w:rPr>
          <w:rFonts w:hint="eastAsia" w:ascii="仿宋_GB2312" w:hAnsi="宋体" w:eastAsia="仿宋_GB2312"/>
          <w:b/>
          <w:sz w:val="32"/>
          <w:szCs w:val="32"/>
          <w:highlight w:val="none"/>
        </w:rPr>
        <w:t>负 责 人：</w:t>
      </w:r>
      <w:r>
        <w:rPr>
          <w:rFonts w:hint="eastAsia" w:ascii="仿宋_GB2312" w:hAnsi="宋体" w:eastAsia="仿宋_GB2312"/>
          <w:b/>
          <w:sz w:val="32"/>
          <w:szCs w:val="32"/>
          <w:highlight w:val="none"/>
          <w:u w:val="single"/>
        </w:rPr>
        <w:softHyphen/>
      </w:r>
      <w:r>
        <w:rPr>
          <w:rFonts w:hint="eastAsia" w:ascii="仿宋_GB2312" w:hAnsi="宋体" w:eastAsia="仿宋_GB2312"/>
          <w:b/>
          <w:sz w:val="32"/>
          <w:szCs w:val="32"/>
          <w:highlight w:val="none"/>
          <w:u w:val="single"/>
        </w:rPr>
        <w:softHyphen/>
      </w:r>
      <w:r>
        <w:rPr>
          <w:rFonts w:hint="eastAsia" w:ascii="仿宋_GB2312" w:hAnsi="宋体" w:eastAsia="仿宋_GB2312"/>
          <w:b/>
          <w:sz w:val="32"/>
          <w:szCs w:val="32"/>
          <w:highlight w:val="none"/>
          <w:u w:val="single"/>
        </w:rPr>
        <w:t xml:space="preserve">                             </w:t>
      </w:r>
    </w:p>
    <w:p>
      <w:pPr>
        <w:wordWrap w:val="0"/>
        <w:spacing w:line="360" w:lineRule="auto"/>
        <w:ind w:firstLine="1192" w:firstLineChars="371"/>
        <w:rPr>
          <w:rFonts w:ascii="仿宋_GB2312" w:hAnsi="宋体" w:eastAsia="仿宋_GB2312"/>
          <w:b/>
          <w:sz w:val="32"/>
          <w:szCs w:val="32"/>
          <w:highlight w:val="none"/>
          <w:u w:val="single"/>
        </w:rPr>
      </w:pPr>
      <w:r>
        <w:rPr>
          <w:rFonts w:hint="eastAsia" w:ascii="仿宋_GB2312" w:hAnsi="宋体" w:eastAsia="仿宋_GB2312"/>
          <w:b/>
          <w:sz w:val="32"/>
          <w:szCs w:val="32"/>
          <w:highlight w:val="none"/>
        </w:rPr>
        <w:t>申报时间：</w:t>
      </w:r>
      <w:r>
        <w:rPr>
          <w:rFonts w:hint="eastAsia" w:ascii="仿宋_GB2312" w:hAnsi="宋体" w:eastAsia="仿宋_GB2312"/>
          <w:b/>
          <w:sz w:val="32"/>
          <w:szCs w:val="32"/>
          <w:highlight w:val="none"/>
          <w:u w:val="single"/>
        </w:rPr>
        <w:softHyphen/>
      </w:r>
      <w:r>
        <w:rPr>
          <w:rFonts w:hint="eastAsia" w:ascii="仿宋_GB2312" w:hAnsi="宋体" w:eastAsia="仿宋_GB2312"/>
          <w:b/>
          <w:sz w:val="32"/>
          <w:szCs w:val="32"/>
          <w:highlight w:val="none"/>
          <w:u w:val="single"/>
        </w:rPr>
        <w:softHyphen/>
      </w:r>
      <w:r>
        <w:rPr>
          <w:rFonts w:hint="eastAsia" w:ascii="仿宋_GB2312" w:hAnsi="宋体" w:eastAsia="仿宋_GB2312"/>
          <w:b/>
          <w:sz w:val="32"/>
          <w:szCs w:val="32"/>
          <w:highlight w:val="none"/>
          <w:u w:val="single"/>
        </w:rPr>
        <w:t xml:space="preserve">                             </w:t>
      </w:r>
    </w:p>
    <w:p>
      <w:pPr>
        <w:spacing w:line="360" w:lineRule="auto"/>
        <w:ind w:firstLine="555"/>
        <w:rPr>
          <w:rFonts w:ascii="仿宋_GB2312" w:hAnsi="宋体" w:eastAsia="仿宋_GB2312"/>
          <w:sz w:val="32"/>
          <w:szCs w:val="32"/>
          <w:highlight w:val="none"/>
          <w:u w:val="single"/>
        </w:rPr>
      </w:pPr>
    </w:p>
    <w:p>
      <w:pPr>
        <w:spacing w:line="360" w:lineRule="auto"/>
        <w:ind w:firstLine="555"/>
        <w:rPr>
          <w:rFonts w:ascii="仿宋_GB2312" w:hAnsi="宋体" w:eastAsia="仿宋_GB2312"/>
          <w:b/>
          <w:sz w:val="32"/>
          <w:szCs w:val="32"/>
          <w:highlight w:val="none"/>
          <w:u w:val="single"/>
        </w:rPr>
      </w:pPr>
    </w:p>
    <w:p>
      <w:pPr>
        <w:spacing w:line="360" w:lineRule="auto"/>
        <w:ind w:firstLine="555"/>
        <w:rPr>
          <w:rFonts w:ascii="仿宋_GB2312" w:hAnsi="宋体" w:eastAsia="仿宋_GB2312"/>
          <w:b/>
          <w:sz w:val="32"/>
          <w:szCs w:val="32"/>
          <w:highlight w:val="none"/>
          <w:u w:val="single"/>
        </w:rPr>
      </w:pPr>
    </w:p>
    <w:p>
      <w:pPr>
        <w:spacing w:line="360" w:lineRule="auto"/>
        <w:ind w:firstLine="555"/>
        <w:rPr>
          <w:rFonts w:ascii="仿宋_GB2312" w:hAnsi="宋体" w:eastAsia="仿宋_GB2312"/>
          <w:b/>
          <w:sz w:val="32"/>
          <w:szCs w:val="32"/>
          <w:highlight w:val="none"/>
          <w:u w:val="single"/>
        </w:rPr>
      </w:pPr>
    </w:p>
    <w:p>
      <w:pPr>
        <w:spacing w:line="360" w:lineRule="auto"/>
        <w:rPr>
          <w:rFonts w:ascii="仿宋_GB2312" w:hAnsi="宋体" w:eastAsia="仿宋_GB2312"/>
          <w:b/>
          <w:sz w:val="32"/>
          <w:szCs w:val="32"/>
          <w:highlight w:val="none"/>
        </w:rPr>
      </w:pPr>
      <w:r>
        <w:rPr>
          <w:rFonts w:hint="eastAsia" w:ascii="仿宋_GB2312" w:hAnsi="宋体" w:eastAsia="仿宋_GB2312"/>
          <w:b/>
          <w:sz w:val="32"/>
          <w:szCs w:val="32"/>
          <w:highlight w:val="none"/>
        </w:rPr>
        <w:t xml:space="preserve">   </w:t>
      </w:r>
    </w:p>
    <w:p>
      <w:pPr>
        <w:spacing w:line="360" w:lineRule="auto"/>
        <w:ind w:firstLine="555"/>
        <w:rPr>
          <w:rFonts w:ascii="仿宋_GB2312" w:hAnsi="宋体" w:eastAsia="仿宋_GB2312"/>
          <w:b/>
          <w:sz w:val="32"/>
          <w:szCs w:val="32"/>
          <w:highlight w:val="none"/>
        </w:rPr>
      </w:pPr>
      <w:r>
        <w:rPr>
          <w:rFonts w:hint="eastAsia" w:ascii="仿宋_GB2312" w:hAnsi="宋体" w:eastAsia="仿宋_GB2312"/>
          <w:b/>
          <w:sz w:val="32"/>
          <w:szCs w:val="32"/>
          <w:highlight w:val="none"/>
        </w:rPr>
        <w:t xml:space="preserve">                </w:t>
      </w:r>
    </w:p>
    <w:p>
      <w:pPr>
        <w:spacing w:line="360" w:lineRule="auto"/>
        <w:ind w:firstLine="555"/>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学生就业服务中心</w:t>
      </w:r>
    </w:p>
    <w:p>
      <w:pPr>
        <w:spacing w:line="360" w:lineRule="auto"/>
        <w:ind w:firstLine="555"/>
        <w:jc w:val="center"/>
        <w:rPr>
          <w:rFonts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2023</w:t>
      </w:r>
      <w:r>
        <w:rPr>
          <w:rFonts w:hint="eastAsia" w:ascii="仿宋_GB2312" w:hAnsi="宋体" w:eastAsia="仿宋_GB2312"/>
          <w:b/>
          <w:sz w:val="32"/>
          <w:szCs w:val="32"/>
          <w:highlight w:val="none"/>
        </w:rPr>
        <w:t>年</w:t>
      </w:r>
      <w:r>
        <w:rPr>
          <w:rFonts w:hint="eastAsia" w:ascii="仿宋_GB2312" w:hAnsi="宋体" w:eastAsia="仿宋_GB2312"/>
          <w:b/>
          <w:sz w:val="32"/>
          <w:szCs w:val="32"/>
          <w:highlight w:val="none"/>
          <w:lang w:val="en-US" w:eastAsia="zh-CN"/>
        </w:rPr>
        <w:t>5</w:t>
      </w:r>
      <w:r>
        <w:rPr>
          <w:rFonts w:hint="eastAsia" w:ascii="仿宋_GB2312" w:hAnsi="宋体" w:eastAsia="仿宋_GB2312"/>
          <w:b/>
          <w:sz w:val="32"/>
          <w:szCs w:val="32"/>
          <w:highlight w:val="none"/>
        </w:rPr>
        <w:t>月</w:t>
      </w:r>
    </w:p>
    <w:p>
      <w:pPr>
        <w:spacing w:line="440" w:lineRule="exact"/>
        <w:jc w:val="center"/>
        <w:rPr>
          <w:rFonts w:ascii="宋体" w:hAnsi="宋体" w:eastAsia="宋体"/>
          <w:szCs w:val="28"/>
          <w:highlight w:val="none"/>
        </w:rPr>
      </w:pPr>
      <w:r>
        <w:rPr>
          <w:rFonts w:hint="eastAsia" w:ascii="仿宋_GB2312" w:hAnsi="宋体" w:eastAsia="仿宋_GB2312"/>
          <w:b/>
          <w:sz w:val="32"/>
          <w:szCs w:val="32"/>
          <w:highlight w:val="none"/>
        </w:rPr>
        <w:br w:type="page"/>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
        <w:gridCol w:w="510"/>
        <w:gridCol w:w="1468"/>
        <w:gridCol w:w="380"/>
        <w:gridCol w:w="406"/>
        <w:gridCol w:w="387"/>
        <w:gridCol w:w="503"/>
        <w:gridCol w:w="753"/>
        <w:gridCol w:w="393"/>
        <w:gridCol w:w="611"/>
        <w:gridCol w:w="502"/>
        <w:gridCol w:w="186"/>
        <w:gridCol w:w="567"/>
        <w:gridCol w:w="863"/>
        <w:gridCol w:w="1331"/>
        <w:gridCol w:w="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1"/>
          <w:wBefore w:w="105" w:type="dxa"/>
          <w:wAfter w:w="107" w:type="dxa"/>
          <w:trHeight w:val="651" w:hRule="atLeast"/>
          <w:jc w:val="center"/>
        </w:trPr>
        <w:tc>
          <w:tcPr>
            <w:tcW w:w="510" w:type="dxa"/>
            <w:vMerge w:val="restart"/>
            <w:tcBorders>
              <w:top w:val="single" w:color="000000" w:sz="2" w:space="0"/>
              <w:left w:val="single" w:color="000000" w:sz="2" w:space="0"/>
              <w:bottom w:val="single" w:color="auto" w:sz="4" w:space="0"/>
              <w:right w:val="single" w:color="000000" w:sz="2" w:space="0"/>
            </w:tcBorders>
            <w:vAlign w:val="center"/>
          </w:tcPr>
          <w:p>
            <w:pPr>
              <w:spacing w:line="440" w:lineRule="exact"/>
              <w:jc w:val="center"/>
              <w:rPr>
                <w:rFonts w:ascii="仿宋_GB2312" w:eastAsia="仿宋_GB2312"/>
                <w:bCs/>
                <w:szCs w:val="28"/>
                <w:highlight w:val="none"/>
              </w:rPr>
            </w:pPr>
            <w:r>
              <w:rPr>
                <w:rFonts w:hint="eastAsia" w:ascii="仿宋_GB2312" w:eastAsia="仿宋_GB2312"/>
                <w:bCs/>
                <w:szCs w:val="28"/>
                <w:highlight w:val="none"/>
              </w:rPr>
              <w:t>项目基本信息</w:t>
            </w:r>
          </w:p>
        </w:tc>
        <w:tc>
          <w:tcPr>
            <w:tcW w:w="1468" w:type="dxa"/>
            <w:tcBorders>
              <w:top w:val="single" w:color="000000" w:sz="2"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r>
              <w:rPr>
                <w:rFonts w:hint="eastAsia" w:ascii="仿宋_GB2312" w:eastAsia="仿宋_GB2312"/>
                <w:bCs/>
                <w:szCs w:val="28"/>
                <w:highlight w:val="none"/>
              </w:rPr>
              <w:t>负责人</w:t>
            </w:r>
          </w:p>
        </w:tc>
        <w:tc>
          <w:tcPr>
            <w:tcW w:w="1173" w:type="dxa"/>
            <w:gridSpan w:val="3"/>
            <w:tcBorders>
              <w:top w:val="single" w:color="000000" w:sz="2"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c>
          <w:tcPr>
            <w:tcW w:w="1256" w:type="dxa"/>
            <w:gridSpan w:val="2"/>
            <w:tcBorders>
              <w:top w:val="single" w:color="000000" w:sz="2"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r>
              <w:rPr>
                <w:rFonts w:hint="eastAsia" w:ascii="仿宋_GB2312" w:eastAsia="仿宋_GB2312"/>
                <w:bCs/>
                <w:szCs w:val="28"/>
                <w:highlight w:val="none"/>
              </w:rPr>
              <w:t>性  别</w:t>
            </w:r>
          </w:p>
        </w:tc>
        <w:tc>
          <w:tcPr>
            <w:tcW w:w="1004" w:type="dxa"/>
            <w:gridSpan w:val="2"/>
            <w:tcBorders>
              <w:top w:val="single" w:color="000000" w:sz="2"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c>
          <w:tcPr>
            <w:tcW w:w="1255" w:type="dxa"/>
            <w:gridSpan w:val="3"/>
            <w:tcBorders>
              <w:top w:val="single" w:color="000000" w:sz="2"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r>
              <w:rPr>
                <w:rFonts w:hint="eastAsia" w:ascii="仿宋_GB2312" w:eastAsia="仿宋_GB2312"/>
                <w:bCs/>
                <w:szCs w:val="28"/>
                <w:highlight w:val="none"/>
              </w:rPr>
              <w:t>出生年月</w:t>
            </w:r>
          </w:p>
        </w:tc>
        <w:tc>
          <w:tcPr>
            <w:tcW w:w="2194" w:type="dxa"/>
            <w:gridSpan w:val="2"/>
            <w:tcBorders>
              <w:top w:val="single" w:color="000000" w:sz="2"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05" w:type="dxa"/>
          <w:wAfter w:w="107" w:type="dxa"/>
          <w:trHeight w:val="652" w:hRule="atLeast"/>
          <w:jc w:val="center"/>
        </w:trPr>
        <w:tc>
          <w:tcPr>
            <w:tcW w:w="510" w:type="dxa"/>
            <w:vMerge w:val="continue"/>
            <w:tcBorders>
              <w:top w:val="single" w:color="000000" w:sz="2" w:space="0"/>
              <w:left w:val="single" w:color="000000" w:sz="2" w:space="0"/>
              <w:bottom w:val="single" w:color="auto" w:sz="4" w:space="0"/>
              <w:right w:val="single" w:color="000000" w:sz="2" w:space="0"/>
            </w:tcBorders>
            <w:vAlign w:val="center"/>
          </w:tcPr>
          <w:p>
            <w:pPr>
              <w:widowControl/>
              <w:jc w:val="left"/>
              <w:rPr>
                <w:rFonts w:ascii="仿宋_GB2312" w:eastAsia="仿宋_GB2312"/>
                <w:bCs/>
                <w:szCs w:val="28"/>
                <w:highlight w:val="none"/>
              </w:rPr>
            </w:pPr>
          </w:p>
        </w:tc>
        <w:tc>
          <w:tcPr>
            <w:tcW w:w="1468"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r>
              <w:rPr>
                <w:rFonts w:hint="eastAsia" w:ascii="仿宋_GB2312" w:eastAsia="仿宋_GB2312"/>
                <w:bCs/>
                <w:szCs w:val="28"/>
                <w:highlight w:val="none"/>
              </w:rPr>
              <w:t>学院全称</w:t>
            </w:r>
          </w:p>
        </w:tc>
        <w:tc>
          <w:tcPr>
            <w:tcW w:w="2429" w:type="dxa"/>
            <w:gridSpan w:val="5"/>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c>
          <w:tcPr>
            <w:tcW w:w="1506" w:type="dxa"/>
            <w:gridSpan w:val="3"/>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r>
              <w:rPr>
                <w:rFonts w:hint="eastAsia" w:ascii="仿宋_GB2312" w:eastAsia="仿宋_GB2312"/>
                <w:bCs/>
                <w:szCs w:val="28"/>
                <w:highlight w:val="none"/>
              </w:rPr>
              <w:t>专业年级</w:t>
            </w:r>
          </w:p>
        </w:tc>
        <w:tc>
          <w:tcPr>
            <w:tcW w:w="2947" w:type="dxa"/>
            <w:gridSpan w:val="4"/>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05" w:type="dxa"/>
          <w:wAfter w:w="107" w:type="dxa"/>
          <w:trHeight w:val="652" w:hRule="atLeast"/>
          <w:jc w:val="center"/>
        </w:trPr>
        <w:tc>
          <w:tcPr>
            <w:tcW w:w="510" w:type="dxa"/>
            <w:vMerge w:val="continue"/>
            <w:tcBorders>
              <w:top w:val="single" w:color="000000" w:sz="2" w:space="0"/>
              <w:left w:val="single" w:color="000000" w:sz="2" w:space="0"/>
              <w:bottom w:val="single" w:color="auto" w:sz="4" w:space="0"/>
              <w:right w:val="single" w:color="000000" w:sz="2" w:space="0"/>
            </w:tcBorders>
            <w:vAlign w:val="center"/>
          </w:tcPr>
          <w:p>
            <w:pPr>
              <w:widowControl/>
              <w:jc w:val="left"/>
              <w:rPr>
                <w:rFonts w:ascii="仿宋_GB2312" w:eastAsia="仿宋_GB2312"/>
                <w:bCs/>
                <w:szCs w:val="28"/>
                <w:highlight w:val="none"/>
              </w:rPr>
            </w:pPr>
          </w:p>
        </w:tc>
        <w:tc>
          <w:tcPr>
            <w:tcW w:w="1468" w:type="dxa"/>
            <w:tcBorders>
              <w:top w:val="single" w:color="auto" w:sz="4" w:space="0"/>
              <w:left w:val="single" w:color="000000" w:sz="2"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r>
              <w:rPr>
                <w:rFonts w:hint="eastAsia" w:ascii="仿宋_GB2312" w:eastAsia="仿宋_GB2312"/>
                <w:bCs/>
                <w:szCs w:val="28"/>
                <w:highlight w:val="none"/>
              </w:rPr>
              <w:t>现学历</w:t>
            </w:r>
          </w:p>
        </w:tc>
        <w:tc>
          <w:tcPr>
            <w:tcW w:w="1173" w:type="dxa"/>
            <w:gridSpan w:val="3"/>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c>
          <w:tcPr>
            <w:tcW w:w="1256"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r>
              <w:rPr>
                <w:rFonts w:hint="eastAsia" w:ascii="仿宋_GB2312" w:eastAsia="仿宋_GB2312"/>
                <w:bCs/>
                <w:szCs w:val="28"/>
                <w:highlight w:val="none"/>
              </w:rPr>
              <w:t>学  制</w:t>
            </w:r>
          </w:p>
        </w:tc>
        <w:tc>
          <w:tcPr>
            <w:tcW w:w="1506" w:type="dxa"/>
            <w:gridSpan w:val="3"/>
            <w:tcBorders>
              <w:top w:val="single" w:color="auto" w:sz="4" w:space="0"/>
              <w:left w:val="single" w:color="auto" w:sz="4" w:space="0"/>
              <w:bottom w:val="single" w:color="000000" w:sz="2" w:space="0"/>
              <w:right w:val="single" w:color="000000" w:sz="2" w:space="0"/>
            </w:tcBorders>
            <w:vAlign w:val="center"/>
          </w:tcPr>
          <w:p>
            <w:pPr>
              <w:spacing w:line="440" w:lineRule="exact"/>
              <w:ind w:firstLine="420" w:firstLineChars="200"/>
              <w:jc w:val="center"/>
              <w:rPr>
                <w:rFonts w:ascii="仿宋_GB2312" w:eastAsia="仿宋_GB2312"/>
                <w:bCs/>
                <w:szCs w:val="28"/>
                <w:highlight w:val="none"/>
              </w:rPr>
            </w:pPr>
            <w:r>
              <w:rPr>
                <w:rFonts w:hint="eastAsia" w:ascii="仿宋_GB2312" w:eastAsia="仿宋_GB2312"/>
                <w:bCs/>
                <w:szCs w:val="28"/>
                <w:highlight w:val="none"/>
              </w:rPr>
              <w:t>年</w:t>
            </w:r>
          </w:p>
        </w:tc>
        <w:tc>
          <w:tcPr>
            <w:tcW w:w="1616" w:type="dxa"/>
            <w:gridSpan w:val="3"/>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r>
              <w:rPr>
                <w:rFonts w:hint="eastAsia" w:ascii="仿宋_GB2312" w:eastAsia="仿宋_GB2312"/>
                <w:bCs/>
                <w:szCs w:val="28"/>
                <w:highlight w:val="none"/>
              </w:rPr>
              <w:t>入学时间</w:t>
            </w:r>
          </w:p>
        </w:tc>
        <w:tc>
          <w:tcPr>
            <w:tcW w:w="1331"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05" w:type="dxa"/>
          <w:wAfter w:w="107" w:type="dxa"/>
          <w:trHeight w:val="652" w:hRule="atLeast"/>
          <w:jc w:val="center"/>
        </w:trPr>
        <w:tc>
          <w:tcPr>
            <w:tcW w:w="510" w:type="dxa"/>
            <w:vMerge w:val="continue"/>
            <w:tcBorders>
              <w:top w:val="single" w:color="000000" w:sz="2" w:space="0"/>
              <w:left w:val="single" w:color="000000" w:sz="2" w:space="0"/>
              <w:bottom w:val="single" w:color="auto" w:sz="4" w:space="0"/>
              <w:right w:val="single" w:color="000000" w:sz="2" w:space="0"/>
            </w:tcBorders>
            <w:vAlign w:val="center"/>
          </w:tcPr>
          <w:p>
            <w:pPr>
              <w:widowControl/>
              <w:jc w:val="left"/>
              <w:rPr>
                <w:rFonts w:ascii="仿宋_GB2312" w:eastAsia="仿宋_GB2312"/>
                <w:bCs/>
                <w:szCs w:val="28"/>
                <w:highlight w:val="none"/>
              </w:rPr>
            </w:pPr>
          </w:p>
        </w:tc>
        <w:tc>
          <w:tcPr>
            <w:tcW w:w="1468" w:type="dxa"/>
            <w:tcBorders>
              <w:top w:val="single" w:color="auto" w:sz="4" w:space="0"/>
              <w:left w:val="single" w:color="000000" w:sz="2"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r>
              <w:rPr>
                <w:rFonts w:hint="eastAsia" w:ascii="仿宋_GB2312" w:eastAsia="仿宋_GB2312"/>
                <w:bCs/>
                <w:szCs w:val="28"/>
                <w:highlight w:val="none"/>
              </w:rPr>
              <w:t>项目全称</w:t>
            </w:r>
          </w:p>
        </w:tc>
        <w:tc>
          <w:tcPr>
            <w:tcW w:w="6882" w:type="dxa"/>
            <w:gridSpan w:val="1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05" w:type="dxa"/>
          <w:wAfter w:w="107" w:type="dxa"/>
          <w:trHeight w:val="652" w:hRule="atLeast"/>
          <w:jc w:val="center"/>
        </w:trPr>
        <w:tc>
          <w:tcPr>
            <w:tcW w:w="510" w:type="dxa"/>
            <w:vMerge w:val="continue"/>
            <w:tcBorders>
              <w:top w:val="single" w:color="000000" w:sz="2" w:space="0"/>
              <w:left w:val="single" w:color="000000" w:sz="2" w:space="0"/>
              <w:bottom w:val="single" w:color="auto" w:sz="4" w:space="0"/>
              <w:right w:val="single" w:color="000000" w:sz="2" w:space="0"/>
            </w:tcBorders>
            <w:vAlign w:val="center"/>
          </w:tcPr>
          <w:p>
            <w:pPr>
              <w:widowControl/>
              <w:jc w:val="left"/>
              <w:rPr>
                <w:rFonts w:ascii="仿宋_GB2312" w:eastAsia="仿宋_GB2312"/>
                <w:bCs/>
                <w:szCs w:val="28"/>
                <w:highlight w:val="none"/>
              </w:rPr>
            </w:pPr>
          </w:p>
        </w:tc>
        <w:tc>
          <w:tcPr>
            <w:tcW w:w="1468" w:type="dxa"/>
            <w:tcBorders>
              <w:top w:val="single" w:color="auto" w:sz="4" w:space="0"/>
              <w:left w:val="single" w:color="000000" w:sz="2"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r>
              <w:rPr>
                <w:rFonts w:hint="eastAsia" w:ascii="仿宋_GB2312" w:eastAsia="仿宋_GB2312"/>
                <w:bCs/>
                <w:szCs w:val="28"/>
                <w:highlight w:val="none"/>
              </w:rPr>
              <w:t>就业实习单位</w:t>
            </w:r>
          </w:p>
        </w:tc>
        <w:tc>
          <w:tcPr>
            <w:tcW w:w="6882" w:type="dxa"/>
            <w:gridSpan w:val="1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05" w:type="dxa"/>
          <w:wAfter w:w="107" w:type="dxa"/>
          <w:trHeight w:val="652" w:hRule="atLeast"/>
          <w:jc w:val="center"/>
        </w:trPr>
        <w:tc>
          <w:tcPr>
            <w:tcW w:w="510" w:type="dxa"/>
            <w:vMerge w:val="continue"/>
            <w:tcBorders>
              <w:top w:val="single" w:color="000000" w:sz="2" w:space="0"/>
              <w:left w:val="single" w:color="000000" w:sz="2" w:space="0"/>
              <w:bottom w:val="single" w:color="auto" w:sz="4" w:space="0"/>
              <w:right w:val="single" w:color="000000" w:sz="2" w:space="0"/>
            </w:tcBorders>
            <w:vAlign w:val="center"/>
          </w:tcPr>
          <w:p>
            <w:pPr>
              <w:widowControl/>
              <w:jc w:val="left"/>
              <w:rPr>
                <w:rFonts w:ascii="仿宋_GB2312" w:eastAsia="仿宋_GB2312"/>
                <w:bCs/>
                <w:szCs w:val="28"/>
                <w:highlight w:val="none"/>
              </w:rPr>
            </w:pPr>
          </w:p>
        </w:tc>
        <w:tc>
          <w:tcPr>
            <w:tcW w:w="1468" w:type="dxa"/>
            <w:vMerge w:val="restart"/>
            <w:tcBorders>
              <w:top w:val="single" w:color="auto" w:sz="4" w:space="0"/>
              <w:left w:val="single" w:color="000000" w:sz="2" w:space="0"/>
              <w:bottom w:val="single" w:color="auto" w:sz="4" w:space="0"/>
              <w:right w:val="single" w:color="000000" w:sz="2" w:space="0"/>
            </w:tcBorders>
            <w:vAlign w:val="center"/>
          </w:tcPr>
          <w:p>
            <w:pPr>
              <w:spacing w:line="440" w:lineRule="exact"/>
              <w:jc w:val="center"/>
              <w:rPr>
                <w:rFonts w:ascii="仿宋_GB2312" w:eastAsia="仿宋_GB2312"/>
                <w:bCs/>
                <w:szCs w:val="28"/>
                <w:highlight w:val="none"/>
              </w:rPr>
            </w:pPr>
            <w:r>
              <w:rPr>
                <w:rFonts w:hint="eastAsia" w:ascii="仿宋_GB2312" w:eastAsia="仿宋_GB2312"/>
                <w:bCs/>
                <w:szCs w:val="28"/>
                <w:highlight w:val="none"/>
              </w:rPr>
              <w:t>通讯地址</w:t>
            </w:r>
          </w:p>
        </w:tc>
        <w:tc>
          <w:tcPr>
            <w:tcW w:w="2822" w:type="dxa"/>
            <w:gridSpan w:val="6"/>
            <w:vMerge w:val="restart"/>
            <w:tcBorders>
              <w:top w:val="single" w:color="auto" w:sz="4" w:space="0"/>
              <w:left w:val="single" w:color="auto" w:sz="4" w:space="0"/>
              <w:bottom w:val="single" w:color="auto" w:sz="4" w:space="0"/>
              <w:right w:val="single" w:color="000000" w:sz="2" w:space="0"/>
            </w:tcBorders>
            <w:vAlign w:val="center"/>
          </w:tcPr>
          <w:p>
            <w:pPr>
              <w:spacing w:line="440" w:lineRule="exact"/>
              <w:jc w:val="center"/>
              <w:rPr>
                <w:rFonts w:ascii="仿宋_GB2312" w:eastAsia="仿宋_GB2312"/>
                <w:bCs/>
                <w:szCs w:val="28"/>
                <w:highlight w:val="none"/>
              </w:rPr>
            </w:pPr>
          </w:p>
          <w:p>
            <w:pPr>
              <w:spacing w:line="440" w:lineRule="exact"/>
              <w:jc w:val="center"/>
              <w:rPr>
                <w:rFonts w:ascii="仿宋_GB2312" w:eastAsia="仿宋_GB2312"/>
                <w:bCs/>
                <w:szCs w:val="28"/>
                <w:highlight w:val="none"/>
              </w:rPr>
            </w:pPr>
          </w:p>
          <w:p>
            <w:pPr>
              <w:spacing w:line="440" w:lineRule="exact"/>
              <w:jc w:val="center"/>
              <w:rPr>
                <w:rFonts w:ascii="仿宋_GB2312" w:eastAsia="仿宋_GB2312"/>
                <w:bCs/>
                <w:szCs w:val="28"/>
                <w:highlight w:val="none"/>
              </w:rPr>
            </w:pPr>
          </w:p>
        </w:tc>
        <w:tc>
          <w:tcPr>
            <w:tcW w:w="1299"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bCs/>
                <w:szCs w:val="28"/>
                <w:highlight w:val="none"/>
              </w:rPr>
            </w:pPr>
            <w:r>
              <w:rPr>
                <w:rFonts w:hint="eastAsia" w:ascii="仿宋_GB2312" w:eastAsia="仿宋_GB2312"/>
                <w:bCs/>
                <w:szCs w:val="28"/>
                <w:highlight w:val="none"/>
              </w:rPr>
              <w:t>邮  编</w:t>
            </w:r>
          </w:p>
        </w:tc>
        <w:tc>
          <w:tcPr>
            <w:tcW w:w="2761" w:type="dxa"/>
            <w:gridSpan w:val="3"/>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05" w:type="dxa"/>
          <w:wAfter w:w="107" w:type="dxa"/>
          <w:trHeight w:val="652" w:hRule="atLeast"/>
          <w:jc w:val="center"/>
        </w:trPr>
        <w:tc>
          <w:tcPr>
            <w:tcW w:w="510" w:type="dxa"/>
            <w:vMerge w:val="continue"/>
            <w:tcBorders>
              <w:top w:val="single" w:color="000000" w:sz="2" w:space="0"/>
              <w:left w:val="single" w:color="000000" w:sz="2" w:space="0"/>
              <w:bottom w:val="single" w:color="auto" w:sz="4" w:space="0"/>
              <w:right w:val="single" w:color="000000" w:sz="2" w:space="0"/>
            </w:tcBorders>
            <w:vAlign w:val="center"/>
          </w:tcPr>
          <w:p>
            <w:pPr>
              <w:widowControl/>
              <w:jc w:val="left"/>
              <w:rPr>
                <w:rFonts w:ascii="仿宋_GB2312" w:eastAsia="仿宋_GB2312"/>
                <w:bCs/>
                <w:szCs w:val="28"/>
                <w:highlight w:val="none"/>
              </w:rPr>
            </w:pPr>
          </w:p>
        </w:tc>
        <w:tc>
          <w:tcPr>
            <w:tcW w:w="1468" w:type="dxa"/>
            <w:vMerge w:val="continue"/>
            <w:tcBorders>
              <w:top w:val="single" w:color="auto" w:sz="4" w:space="0"/>
              <w:left w:val="single" w:color="000000" w:sz="2" w:space="0"/>
              <w:bottom w:val="single" w:color="auto" w:sz="4" w:space="0"/>
              <w:right w:val="single" w:color="000000" w:sz="2" w:space="0"/>
            </w:tcBorders>
            <w:vAlign w:val="center"/>
          </w:tcPr>
          <w:p>
            <w:pPr>
              <w:widowControl/>
              <w:jc w:val="left"/>
              <w:rPr>
                <w:rFonts w:ascii="仿宋_GB2312" w:eastAsia="仿宋_GB2312"/>
                <w:bCs/>
                <w:szCs w:val="28"/>
                <w:highlight w:val="none"/>
              </w:rPr>
            </w:pPr>
          </w:p>
        </w:tc>
        <w:tc>
          <w:tcPr>
            <w:tcW w:w="2822" w:type="dxa"/>
            <w:gridSpan w:val="6"/>
            <w:vMerge w:val="continue"/>
            <w:tcBorders>
              <w:top w:val="single" w:color="auto" w:sz="4" w:space="0"/>
              <w:left w:val="single" w:color="auto" w:sz="4" w:space="0"/>
              <w:bottom w:val="single" w:color="auto" w:sz="4" w:space="0"/>
              <w:right w:val="single" w:color="000000" w:sz="2" w:space="0"/>
            </w:tcBorders>
            <w:vAlign w:val="center"/>
          </w:tcPr>
          <w:p>
            <w:pPr>
              <w:widowControl/>
              <w:jc w:val="left"/>
              <w:rPr>
                <w:rFonts w:ascii="仿宋_GB2312" w:eastAsia="仿宋_GB2312"/>
                <w:bCs/>
                <w:szCs w:val="28"/>
                <w:highlight w:val="none"/>
              </w:rPr>
            </w:pPr>
          </w:p>
        </w:tc>
        <w:tc>
          <w:tcPr>
            <w:tcW w:w="1299"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bCs/>
                <w:szCs w:val="28"/>
                <w:highlight w:val="none"/>
              </w:rPr>
            </w:pPr>
            <w:r>
              <w:rPr>
                <w:rFonts w:hint="eastAsia" w:ascii="仿宋_GB2312" w:eastAsia="仿宋_GB2312"/>
                <w:bCs/>
                <w:szCs w:val="28"/>
                <w:highlight w:val="none"/>
              </w:rPr>
              <w:t>电  话</w:t>
            </w:r>
          </w:p>
        </w:tc>
        <w:tc>
          <w:tcPr>
            <w:tcW w:w="2761" w:type="dxa"/>
            <w:gridSpan w:val="3"/>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05" w:type="dxa"/>
          <w:wAfter w:w="107" w:type="dxa"/>
          <w:trHeight w:val="652" w:hRule="atLeast"/>
          <w:jc w:val="center"/>
        </w:trPr>
        <w:tc>
          <w:tcPr>
            <w:tcW w:w="510" w:type="dxa"/>
            <w:vMerge w:val="continue"/>
            <w:tcBorders>
              <w:top w:val="single" w:color="000000" w:sz="2" w:space="0"/>
              <w:left w:val="single" w:color="000000" w:sz="2" w:space="0"/>
              <w:bottom w:val="single" w:color="auto" w:sz="4" w:space="0"/>
              <w:right w:val="single" w:color="000000" w:sz="2" w:space="0"/>
            </w:tcBorders>
            <w:vAlign w:val="center"/>
          </w:tcPr>
          <w:p>
            <w:pPr>
              <w:widowControl/>
              <w:jc w:val="left"/>
              <w:rPr>
                <w:rFonts w:ascii="仿宋_GB2312" w:eastAsia="仿宋_GB2312"/>
                <w:bCs/>
                <w:szCs w:val="28"/>
                <w:highlight w:val="none"/>
              </w:rPr>
            </w:pPr>
          </w:p>
        </w:tc>
        <w:tc>
          <w:tcPr>
            <w:tcW w:w="1468" w:type="dxa"/>
            <w:vMerge w:val="restart"/>
            <w:tcBorders>
              <w:top w:val="single" w:color="auto" w:sz="4" w:space="0"/>
              <w:left w:val="single" w:color="000000" w:sz="2"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r>
              <w:rPr>
                <w:rFonts w:hint="eastAsia" w:ascii="仿宋_GB2312" w:eastAsia="仿宋_GB2312"/>
                <w:bCs/>
                <w:szCs w:val="28"/>
                <w:highlight w:val="none"/>
              </w:rPr>
              <w:t>指导老师</w:t>
            </w:r>
          </w:p>
        </w:tc>
        <w:tc>
          <w:tcPr>
            <w:tcW w:w="786" w:type="dxa"/>
            <w:gridSpan w:val="2"/>
            <w:tcBorders>
              <w:top w:val="single" w:color="auto" w:sz="4" w:space="0"/>
              <w:left w:val="single" w:color="auto" w:sz="4" w:space="0"/>
              <w:bottom w:val="single" w:color="auto" w:sz="4" w:space="0"/>
              <w:right w:val="single" w:color="000000" w:sz="2" w:space="0"/>
            </w:tcBorders>
            <w:vAlign w:val="center"/>
          </w:tcPr>
          <w:p>
            <w:pPr>
              <w:spacing w:line="440" w:lineRule="exact"/>
              <w:jc w:val="center"/>
              <w:rPr>
                <w:rFonts w:ascii="仿宋_GB2312" w:eastAsia="仿宋_GB2312"/>
                <w:bCs/>
                <w:szCs w:val="28"/>
                <w:highlight w:val="none"/>
              </w:rPr>
            </w:pPr>
            <w:r>
              <w:rPr>
                <w:rFonts w:hint="eastAsia" w:ascii="仿宋_GB2312" w:eastAsia="仿宋_GB2312"/>
                <w:bCs/>
                <w:szCs w:val="28"/>
                <w:highlight w:val="none"/>
              </w:rPr>
              <w:t>姓  名</w:t>
            </w:r>
          </w:p>
        </w:tc>
        <w:tc>
          <w:tcPr>
            <w:tcW w:w="2036" w:type="dxa"/>
            <w:gridSpan w:val="4"/>
            <w:tcBorders>
              <w:top w:val="single" w:color="auto" w:sz="4" w:space="0"/>
              <w:left w:val="single" w:color="auto" w:sz="4" w:space="0"/>
              <w:bottom w:val="single" w:color="auto" w:sz="4" w:space="0"/>
              <w:right w:val="single" w:color="000000" w:sz="2" w:space="0"/>
            </w:tcBorders>
            <w:vAlign w:val="center"/>
          </w:tcPr>
          <w:p>
            <w:pPr>
              <w:spacing w:line="440" w:lineRule="exact"/>
              <w:jc w:val="center"/>
              <w:rPr>
                <w:rFonts w:ascii="仿宋_GB2312" w:eastAsia="仿宋_GB2312"/>
                <w:bCs/>
                <w:szCs w:val="28"/>
                <w:highlight w:val="none"/>
              </w:rPr>
            </w:pPr>
          </w:p>
        </w:tc>
        <w:tc>
          <w:tcPr>
            <w:tcW w:w="1299" w:type="dxa"/>
            <w:gridSpan w:val="3"/>
            <w:tcBorders>
              <w:top w:val="single" w:color="auto" w:sz="4" w:space="0"/>
              <w:left w:val="single" w:color="auto" w:sz="4" w:space="0"/>
              <w:bottom w:val="single" w:color="auto" w:sz="4" w:space="0"/>
              <w:right w:val="single" w:color="000000" w:sz="2" w:space="0"/>
            </w:tcBorders>
            <w:vAlign w:val="center"/>
          </w:tcPr>
          <w:p>
            <w:pPr>
              <w:spacing w:line="440" w:lineRule="exact"/>
              <w:jc w:val="center"/>
              <w:rPr>
                <w:rFonts w:ascii="仿宋_GB2312" w:eastAsia="仿宋_GB2312"/>
                <w:bCs/>
                <w:szCs w:val="28"/>
                <w:highlight w:val="none"/>
              </w:rPr>
            </w:pPr>
            <w:r>
              <w:rPr>
                <w:rFonts w:hint="eastAsia" w:ascii="仿宋_GB2312" w:eastAsia="仿宋_GB2312"/>
                <w:bCs/>
                <w:szCs w:val="28"/>
                <w:highlight w:val="none"/>
              </w:rPr>
              <w:t>职  称</w:t>
            </w:r>
          </w:p>
        </w:tc>
        <w:tc>
          <w:tcPr>
            <w:tcW w:w="2761" w:type="dxa"/>
            <w:gridSpan w:val="3"/>
            <w:tcBorders>
              <w:top w:val="single" w:color="auto" w:sz="4" w:space="0"/>
              <w:left w:val="single" w:color="auto" w:sz="4" w:space="0"/>
              <w:bottom w:val="single" w:color="auto" w:sz="4" w:space="0"/>
              <w:right w:val="single" w:color="000000" w:sz="2" w:space="0"/>
            </w:tcBorders>
            <w:vAlign w:val="center"/>
          </w:tcPr>
          <w:p>
            <w:pPr>
              <w:spacing w:line="440" w:lineRule="exact"/>
              <w:jc w:val="center"/>
              <w:rPr>
                <w:rFonts w:ascii="仿宋_GB2312" w:eastAsia="仿宋_GB2312"/>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05" w:type="dxa"/>
          <w:wAfter w:w="107" w:type="dxa"/>
          <w:trHeight w:val="652" w:hRule="atLeast"/>
          <w:jc w:val="center"/>
        </w:trPr>
        <w:tc>
          <w:tcPr>
            <w:tcW w:w="510" w:type="dxa"/>
            <w:vMerge w:val="continue"/>
            <w:tcBorders>
              <w:top w:val="single" w:color="000000" w:sz="2" w:space="0"/>
              <w:left w:val="single" w:color="000000" w:sz="2" w:space="0"/>
              <w:bottom w:val="single" w:color="auto" w:sz="4" w:space="0"/>
              <w:right w:val="single" w:color="000000" w:sz="2" w:space="0"/>
            </w:tcBorders>
            <w:vAlign w:val="center"/>
          </w:tcPr>
          <w:p>
            <w:pPr>
              <w:widowControl/>
              <w:jc w:val="left"/>
              <w:rPr>
                <w:rFonts w:ascii="仿宋_GB2312" w:eastAsia="仿宋_GB2312"/>
                <w:bCs/>
                <w:szCs w:val="28"/>
                <w:highlight w:val="none"/>
              </w:rPr>
            </w:pPr>
          </w:p>
        </w:tc>
        <w:tc>
          <w:tcPr>
            <w:tcW w:w="1468" w:type="dxa"/>
            <w:vMerge w:val="continue"/>
            <w:tcBorders>
              <w:top w:val="single" w:color="auto" w:sz="4" w:space="0"/>
              <w:left w:val="single" w:color="000000" w:sz="2" w:space="0"/>
              <w:bottom w:val="single" w:color="000000" w:sz="2" w:space="0"/>
              <w:right w:val="single" w:color="000000" w:sz="2" w:space="0"/>
            </w:tcBorders>
            <w:vAlign w:val="center"/>
          </w:tcPr>
          <w:p>
            <w:pPr>
              <w:widowControl/>
              <w:jc w:val="left"/>
              <w:rPr>
                <w:rFonts w:ascii="仿宋_GB2312" w:eastAsia="仿宋_GB2312"/>
                <w:bCs/>
                <w:szCs w:val="28"/>
                <w:highlight w:val="none"/>
              </w:rPr>
            </w:pPr>
          </w:p>
        </w:tc>
        <w:tc>
          <w:tcPr>
            <w:tcW w:w="786" w:type="dxa"/>
            <w:gridSpan w:val="2"/>
            <w:tcBorders>
              <w:top w:val="single" w:color="auto" w:sz="4" w:space="0"/>
              <w:left w:val="single" w:color="auto" w:sz="4" w:space="0"/>
              <w:bottom w:val="single" w:color="auto" w:sz="4" w:space="0"/>
              <w:right w:val="single" w:color="000000" w:sz="2" w:space="0"/>
            </w:tcBorders>
            <w:vAlign w:val="center"/>
          </w:tcPr>
          <w:p>
            <w:pPr>
              <w:spacing w:line="440" w:lineRule="exact"/>
              <w:jc w:val="center"/>
              <w:rPr>
                <w:rFonts w:ascii="仿宋_GB2312" w:eastAsia="仿宋_GB2312"/>
                <w:bCs/>
                <w:szCs w:val="28"/>
                <w:highlight w:val="none"/>
              </w:rPr>
            </w:pPr>
            <w:r>
              <w:rPr>
                <w:rFonts w:hint="eastAsia" w:ascii="仿宋_GB2312" w:eastAsia="仿宋_GB2312"/>
                <w:bCs/>
                <w:szCs w:val="28"/>
                <w:highlight w:val="none"/>
              </w:rPr>
              <w:t>学  院</w:t>
            </w:r>
          </w:p>
        </w:tc>
        <w:tc>
          <w:tcPr>
            <w:tcW w:w="2036" w:type="dxa"/>
            <w:gridSpan w:val="4"/>
            <w:tcBorders>
              <w:top w:val="single" w:color="auto" w:sz="4" w:space="0"/>
              <w:left w:val="single" w:color="auto" w:sz="4" w:space="0"/>
              <w:bottom w:val="single" w:color="auto" w:sz="4" w:space="0"/>
              <w:right w:val="single" w:color="000000" w:sz="2" w:space="0"/>
            </w:tcBorders>
            <w:vAlign w:val="center"/>
          </w:tcPr>
          <w:p>
            <w:pPr>
              <w:spacing w:line="440" w:lineRule="exact"/>
              <w:jc w:val="center"/>
              <w:rPr>
                <w:rFonts w:ascii="仿宋_GB2312" w:eastAsia="仿宋_GB2312"/>
                <w:bCs/>
                <w:szCs w:val="28"/>
                <w:highlight w:val="none"/>
              </w:rPr>
            </w:pPr>
          </w:p>
        </w:tc>
        <w:tc>
          <w:tcPr>
            <w:tcW w:w="1299" w:type="dxa"/>
            <w:gridSpan w:val="3"/>
            <w:tcBorders>
              <w:top w:val="single" w:color="auto" w:sz="4" w:space="0"/>
              <w:left w:val="single" w:color="auto" w:sz="4" w:space="0"/>
              <w:bottom w:val="single" w:color="auto" w:sz="4" w:space="0"/>
              <w:right w:val="single" w:color="000000" w:sz="2" w:space="0"/>
            </w:tcBorders>
            <w:vAlign w:val="center"/>
          </w:tcPr>
          <w:p>
            <w:pPr>
              <w:spacing w:line="440" w:lineRule="exact"/>
              <w:jc w:val="center"/>
              <w:rPr>
                <w:rFonts w:ascii="仿宋_GB2312" w:eastAsia="仿宋_GB2312"/>
                <w:bCs/>
                <w:szCs w:val="28"/>
                <w:highlight w:val="none"/>
              </w:rPr>
            </w:pPr>
            <w:r>
              <w:rPr>
                <w:rFonts w:hint="eastAsia" w:ascii="仿宋_GB2312" w:eastAsia="仿宋_GB2312"/>
                <w:bCs/>
                <w:szCs w:val="28"/>
                <w:highlight w:val="none"/>
              </w:rPr>
              <w:t>研究领域</w:t>
            </w:r>
          </w:p>
        </w:tc>
        <w:tc>
          <w:tcPr>
            <w:tcW w:w="2761" w:type="dxa"/>
            <w:gridSpan w:val="3"/>
            <w:tcBorders>
              <w:top w:val="single" w:color="auto" w:sz="4" w:space="0"/>
              <w:left w:val="single" w:color="auto" w:sz="4" w:space="0"/>
              <w:bottom w:val="single" w:color="auto" w:sz="4" w:space="0"/>
              <w:right w:val="single" w:color="000000" w:sz="2" w:space="0"/>
            </w:tcBorders>
            <w:vAlign w:val="center"/>
          </w:tcPr>
          <w:p>
            <w:pPr>
              <w:spacing w:line="440" w:lineRule="exact"/>
              <w:jc w:val="center"/>
              <w:rPr>
                <w:rFonts w:ascii="仿宋_GB2312" w:eastAsia="仿宋_GB2312"/>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05" w:type="dxa"/>
          <w:wAfter w:w="107" w:type="dxa"/>
          <w:trHeight w:val="671" w:hRule="atLeast"/>
          <w:jc w:val="center"/>
        </w:trPr>
        <w:tc>
          <w:tcPr>
            <w:tcW w:w="510" w:type="dxa"/>
            <w:vMerge w:val="restart"/>
            <w:tcBorders>
              <w:top w:val="single" w:color="auto" w:sz="4" w:space="0"/>
              <w:left w:val="single" w:color="000000" w:sz="2" w:space="0"/>
              <w:bottom w:val="single" w:color="auto" w:sz="4" w:space="0"/>
              <w:right w:val="single" w:color="000000" w:sz="2" w:space="0"/>
            </w:tcBorders>
            <w:vAlign w:val="center"/>
          </w:tcPr>
          <w:p>
            <w:pPr>
              <w:spacing w:line="440" w:lineRule="exact"/>
              <w:jc w:val="center"/>
              <w:rPr>
                <w:rFonts w:ascii="仿宋_GB2312" w:eastAsia="仿宋_GB2312"/>
                <w:bCs/>
                <w:szCs w:val="28"/>
                <w:highlight w:val="none"/>
              </w:rPr>
            </w:pPr>
            <w:r>
              <w:rPr>
                <w:rFonts w:hint="eastAsia" w:ascii="仿宋_GB2312" w:eastAsia="仿宋_GB2312"/>
                <w:bCs/>
                <w:szCs w:val="28"/>
                <w:highlight w:val="none"/>
              </w:rPr>
              <w:t>其他成员</w:t>
            </w:r>
          </w:p>
        </w:tc>
        <w:tc>
          <w:tcPr>
            <w:tcW w:w="1468"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r>
              <w:rPr>
                <w:rFonts w:hint="eastAsia" w:ascii="仿宋_GB2312" w:eastAsia="仿宋_GB2312"/>
                <w:bCs/>
                <w:szCs w:val="28"/>
                <w:highlight w:val="none"/>
              </w:rPr>
              <w:t>姓 名</w:t>
            </w:r>
          </w:p>
        </w:tc>
        <w:tc>
          <w:tcPr>
            <w:tcW w:w="786"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r>
              <w:rPr>
                <w:rFonts w:hint="eastAsia" w:ascii="仿宋_GB2312" w:eastAsia="仿宋_GB2312"/>
                <w:bCs/>
                <w:szCs w:val="28"/>
                <w:highlight w:val="none"/>
              </w:rPr>
              <w:t>性  别</w:t>
            </w:r>
          </w:p>
        </w:tc>
        <w:tc>
          <w:tcPr>
            <w:tcW w:w="890"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r>
              <w:rPr>
                <w:rFonts w:hint="eastAsia" w:ascii="仿宋_GB2312" w:eastAsia="仿宋_GB2312"/>
                <w:bCs/>
                <w:szCs w:val="28"/>
                <w:highlight w:val="none"/>
              </w:rPr>
              <w:t>年  龄</w:t>
            </w:r>
          </w:p>
        </w:tc>
        <w:tc>
          <w:tcPr>
            <w:tcW w:w="1146"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r>
              <w:rPr>
                <w:rFonts w:hint="eastAsia" w:ascii="仿宋_GB2312" w:eastAsia="仿宋_GB2312"/>
                <w:bCs/>
                <w:szCs w:val="28"/>
                <w:highlight w:val="none"/>
              </w:rPr>
              <w:t>学  历</w:t>
            </w:r>
          </w:p>
        </w:tc>
        <w:tc>
          <w:tcPr>
            <w:tcW w:w="4060" w:type="dxa"/>
            <w:gridSpan w:val="6"/>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r>
              <w:rPr>
                <w:rFonts w:hint="eastAsia" w:ascii="仿宋_GB2312" w:eastAsia="仿宋_GB2312"/>
                <w:bCs/>
                <w:szCs w:val="28"/>
                <w:highlight w:val="none"/>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05" w:type="dxa"/>
          <w:wAfter w:w="107" w:type="dxa"/>
          <w:trHeight w:val="671" w:hRule="atLeast"/>
          <w:jc w:val="center"/>
        </w:trPr>
        <w:tc>
          <w:tcPr>
            <w:tcW w:w="510" w:type="dxa"/>
            <w:vMerge w:val="continue"/>
            <w:tcBorders>
              <w:top w:val="single" w:color="auto" w:sz="4" w:space="0"/>
              <w:left w:val="single" w:color="000000" w:sz="2" w:space="0"/>
              <w:bottom w:val="single" w:color="auto" w:sz="4" w:space="0"/>
              <w:right w:val="single" w:color="000000" w:sz="2" w:space="0"/>
            </w:tcBorders>
            <w:vAlign w:val="center"/>
          </w:tcPr>
          <w:p>
            <w:pPr>
              <w:widowControl/>
              <w:jc w:val="left"/>
              <w:rPr>
                <w:rFonts w:ascii="仿宋_GB2312" w:eastAsia="仿宋_GB2312"/>
                <w:bCs/>
                <w:szCs w:val="28"/>
                <w:highlight w:val="none"/>
              </w:rPr>
            </w:pPr>
          </w:p>
        </w:tc>
        <w:tc>
          <w:tcPr>
            <w:tcW w:w="1468" w:type="dxa"/>
            <w:tcBorders>
              <w:top w:val="single" w:color="auto" w:sz="4" w:space="0"/>
              <w:left w:val="single" w:color="000000" w:sz="2"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c>
          <w:tcPr>
            <w:tcW w:w="786"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c>
          <w:tcPr>
            <w:tcW w:w="890"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c>
          <w:tcPr>
            <w:tcW w:w="1146"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c>
          <w:tcPr>
            <w:tcW w:w="4060" w:type="dxa"/>
            <w:gridSpan w:val="6"/>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05" w:type="dxa"/>
          <w:wAfter w:w="107" w:type="dxa"/>
          <w:trHeight w:val="671" w:hRule="atLeast"/>
          <w:jc w:val="center"/>
        </w:trPr>
        <w:tc>
          <w:tcPr>
            <w:tcW w:w="510" w:type="dxa"/>
            <w:vMerge w:val="continue"/>
            <w:tcBorders>
              <w:top w:val="single" w:color="auto" w:sz="4" w:space="0"/>
              <w:left w:val="single" w:color="000000" w:sz="2" w:space="0"/>
              <w:bottom w:val="single" w:color="auto" w:sz="4" w:space="0"/>
              <w:right w:val="single" w:color="000000" w:sz="2" w:space="0"/>
            </w:tcBorders>
            <w:vAlign w:val="center"/>
          </w:tcPr>
          <w:p>
            <w:pPr>
              <w:widowControl/>
              <w:jc w:val="left"/>
              <w:rPr>
                <w:rFonts w:ascii="仿宋_GB2312" w:eastAsia="仿宋_GB2312"/>
                <w:bCs/>
                <w:szCs w:val="28"/>
                <w:highlight w:val="none"/>
              </w:rPr>
            </w:pPr>
          </w:p>
        </w:tc>
        <w:tc>
          <w:tcPr>
            <w:tcW w:w="1468" w:type="dxa"/>
            <w:tcBorders>
              <w:top w:val="single" w:color="auto" w:sz="4" w:space="0"/>
              <w:left w:val="single" w:color="000000" w:sz="2"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c>
          <w:tcPr>
            <w:tcW w:w="786"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c>
          <w:tcPr>
            <w:tcW w:w="890"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c>
          <w:tcPr>
            <w:tcW w:w="1146"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c>
          <w:tcPr>
            <w:tcW w:w="4060" w:type="dxa"/>
            <w:gridSpan w:val="6"/>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05" w:type="dxa"/>
          <w:wAfter w:w="107" w:type="dxa"/>
          <w:trHeight w:val="671" w:hRule="atLeast"/>
          <w:jc w:val="center"/>
        </w:trPr>
        <w:tc>
          <w:tcPr>
            <w:tcW w:w="510" w:type="dxa"/>
            <w:vMerge w:val="continue"/>
            <w:tcBorders>
              <w:top w:val="single" w:color="auto" w:sz="4" w:space="0"/>
              <w:left w:val="single" w:color="000000" w:sz="2" w:space="0"/>
              <w:bottom w:val="single" w:color="auto" w:sz="4" w:space="0"/>
              <w:right w:val="single" w:color="000000" w:sz="2" w:space="0"/>
            </w:tcBorders>
            <w:vAlign w:val="center"/>
          </w:tcPr>
          <w:p>
            <w:pPr>
              <w:widowControl/>
              <w:jc w:val="left"/>
              <w:rPr>
                <w:rFonts w:ascii="仿宋_GB2312" w:eastAsia="仿宋_GB2312"/>
                <w:bCs/>
                <w:szCs w:val="28"/>
                <w:highlight w:val="none"/>
              </w:rPr>
            </w:pPr>
          </w:p>
        </w:tc>
        <w:tc>
          <w:tcPr>
            <w:tcW w:w="1468" w:type="dxa"/>
            <w:tcBorders>
              <w:top w:val="single" w:color="auto" w:sz="4" w:space="0"/>
              <w:left w:val="single" w:color="000000" w:sz="2"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c>
          <w:tcPr>
            <w:tcW w:w="786"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c>
          <w:tcPr>
            <w:tcW w:w="890"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c>
          <w:tcPr>
            <w:tcW w:w="1146"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c>
          <w:tcPr>
            <w:tcW w:w="4060" w:type="dxa"/>
            <w:gridSpan w:val="6"/>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05" w:type="dxa"/>
          <w:wAfter w:w="107" w:type="dxa"/>
          <w:trHeight w:val="671" w:hRule="atLeast"/>
          <w:jc w:val="center"/>
        </w:trPr>
        <w:tc>
          <w:tcPr>
            <w:tcW w:w="510" w:type="dxa"/>
            <w:vMerge w:val="continue"/>
            <w:tcBorders>
              <w:top w:val="single" w:color="auto" w:sz="4" w:space="0"/>
              <w:left w:val="single" w:color="000000" w:sz="2" w:space="0"/>
              <w:bottom w:val="single" w:color="auto" w:sz="4" w:space="0"/>
              <w:right w:val="single" w:color="000000" w:sz="2" w:space="0"/>
            </w:tcBorders>
            <w:vAlign w:val="center"/>
          </w:tcPr>
          <w:p>
            <w:pPr>
              <w:widowControl/>
              <w:jc w:val="left"/>
              <w:rPr>
                <w:rFonts w:ascii="仿宋_GB2312" w:eastAsia="仿宋_GB2312"/>
                <w:bCs/>
                <w:szCs w:val="28"/>
                <w:highlight w:val="none"/>
              </w:rPr>
            </w:pPr>
          </w:p>
        </w:tc>
        <w:tc>
          <w:tcPr>
            <w:tcW w:w="1468" w:type="dxa"/>
            <w:tcBorders>
              <w:top w:val="single" w:color="auto" w:sz="4" w:space="0"/>
              <w:left w:val="single" w:color="000000" w:sz="2"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c>
          <w:tcPr>
            <w:tcW w:w="786"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c>
          <w:tcPr>
            <w:tcW w:w="890"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c>
          <w:tcPr>
            <w:tcW w:w="1146"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c>
          <w:tcPr>
            <w:tcW w:w="4060" w:type="dxa"/>
            <w:gridSpan w:val="6"/>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05" w:type="dxa"/>
          <w:wAfter w:w="107" w:type="dxa"/>
          <w:trHeight w:val="671" w:hRule="atLeast"/>
          <w:jc w:val="center"/>
        </w:trPr>
        <w:tc>
          <w:tcPr>
            <w:tcW w:w="510" w:type="dxa"/>
            <w:vMerge w:val="continue"/>
            <w:tcBorders>
              <w:top w:val="single" w:color="auto" w:sz="4" w:space="0"/>
              <w:left w:val="single" w:color="000000" w:sz="2" w:space="0"/>
              <w:bottom w:val="single" w:color="auto" w:sz="4" w:space="0"/>
              <w:right w:val="single" w:color="000000" w:sz="2" w:space="0"/>
            </w:tcBorders>
            <w:vAlign w:val="center"/>
          </w:tcPr>
          <w:p>
            <w:pPr>
              <w:widowControl/>
              <w:jc w:val="left"/>
              <w:rPr>
                <w:rFonts w:ascii="仿宋_GB2312" w:eastAsia="仿宋_GB2312"/>
                <w:bCs/>
                <w:szCs w:val="28"/>
                <w:highlight w:val="none"/>
              </w:rPr>
            </w:pPr>
          </w:p>
        </w:tc>
        <w:tc>
          <w:tcPr>
            <w:tcW w:w="1468" w:type="dxa"/>
            <w:tcBorders>
              <w:top w:val="single" w:color="auto" w:sz="4" w:space="0"/>
              <w:left w:val="single" w:color="000000" w:sz="2"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c>
          <w:tcPr>
            <w:tcW w:w="786"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c>
          <w:tcPr>
            <w:tcW w:w="890"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c>
          <w:tcPr>
            <w:tcW w:w="1146"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c>
          <w:tcPr>
            <w:tcW w:w="4060" w:type="dxa"/>
            <w:gridSpan w:val="6"/>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05" w:type="dxa"/>
          <w:wAfter w:w="107" w:type="dxa"/>
          <w:trHeight w:val="671" w:hRule="atLeast"/>
          <w:jc w:val="center"/>
        </w:trPr>
        <w:tc>
          <w:tcPr>
            <w:tcW w:w="510" w:type="dxa"/>
            <w:vMerge w:val="continue"/>
            <w:tcBorders>
              <w:top w:val="single" w:color="auto" w:sz="4" w:space="0"/>
              <w:left w:val="single" w:color="000000" w:sz="2" w:space="0"/>
              <w:bottom w:val="single" w:color="auto" w:sz="4" w:space="0"/>
              <w:right w:val="single" w:color="000000" w:sz="2" w:space="0"/>
            </w:tcBorders>
            <w:vAlign w:val="center"/>
          </w:tcPr>
          <w:p>
            <w:pPr>
              <w:widowControl/>
              <w:jc w:val="left"/>
              <w:rPr>
                <w:rFonts w:ascii="仿宋_GB2312" w:eastAsia="仿宋_GB2312"/>
                <w:bCs/>
                <w:szCs w:val="28"/>
                <w:highlight w:val="none"/>
              </w:rPr>
            </w:pPr>
          </w:p>
        </w:tc>
        <w:tc>
          <w:tcPr>
            <w:tcW w:w="1468" w:type="dxa"/>
            <w:tcBorders>
              <w:top w:val="single" w:color="auto" w:sz="4" w:space="0"/>
              <w:left w:val="single" w:color="000000" w:sz="2"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c>
          <w:tcPr>
            <w:tcW w:w="786"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c>
          <w:tcPr>
            <w:tcW w:w="890"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c>
          <w:tcPr>
            <w:tcW w:w="1146"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c>
          <w:tcPr>
            <w:tcW w:w="4060" w:type="dxa"/>
            <w:gridSpan w:val="6"/>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05" w:type="dxa"/>
          <w:wAfter w:w="107" w:type="dxa"/>
          <w:trHeight w:val="671" w:hRule="atLeast"/>
          <w:jc w:val="center"/>
        </w:trPr>
        <w:tc>
          <w:tcPr>
            <w:tcW w:w="510" w:type="dxa"/>
            <w:vMerge w:val="continue"/>
            <w:tcBorders>
              <w:top w:val="single" w:color="auto" w:sz="4" w:space="0"/>
              <w:left w:val="single" w:color="000000" w:sz="2" w:space="0"/>
              <w:bottom w:val="single" w:color="auto" w:sz="4" w:space="0"/>
              <w:right w:val="single" w:color="000000" w:sz="2" w:space="0"/>
            </w:tcBorders>
            <w:vAlign w:val="center"/>
          </w:tcPr>
          <w:p>
            <w:pPr>
              <w:widowControl/>
              <w:jc w:val="left"/>
              <w:rPr>
                <w:rFonts w:ascii="仿宋_GB2312" w:eastAsia="仿宋_GB2312"/>
                <w:bCs/>
                <w:szCs w:val="28"/>
                <w:highlight w:val="none"/>
              </w:rPr>
            </w:pPr>
          </w:p>
        </w:tc>
        <w:tc>
          <w:tcPr>
            <w:tcW w:w="1468" w:type="dxa"/>
            <w:tcBorders>
              <w:top w:val="single" w:color="auto" w:sz="4" w:space="0"/>
              <w:left w:val="single" w:color="000000" w:sz="2"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c>
          <w:tcPr>
            <w:tcW w:w="786"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c>
          <w:tcPr>
            <w:tcW w:w="890"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c>
          <w:tcPr>
            <w:tcW w:w="1146"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c>
          <w:tcPr>
            <w:tcW w:w="4060" w:type="dxa"/>
            <w:gridSpan w:val="6"/>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05" w:type="dxa"/>
          <w:wAfter w:w="107" w:type="dxa"/>
          <w:trHeight w:val="671" w:hRule="atLeast"/>
          <w:jc w:val="center"/>
        </w:trPr>
        <w:tc>
          <w:tcPr>
            <w:tcW w:w="510" w:type="dxa"/>
            <w:vMerge w:val="continue"/>
            <w:tcBorders>
              <w:top w:val="single" w:color="auto" w:sz="4" w:space="0"/>
              <w:left w:val="single" w:color="000000" w:sz="2" w:space="0"/>
              <w:bottom w:val="single" w:color="auto" w:sz="4" w:space="0"/>
              <w:right w:val="single" w:color="000000" w:sz="2" w:space="0"/>
            </w:tcBorders>
            <w:vAlign w:val="center"/>
          </w:tcPr>
          <w:p>
            <w:pPr>
              <w:widowControl/>
              <w:jc w:val="left"/>
              <w:rPr>
                <w:rFonts w:ascii="仿宋_GB2312" w:eastAsia="仿宋_GB2312"/>
                <w:bCs/>
                <w:szCs w:val="28"/>
                <w:highlight w:val="none"/>
              </w:rPr>
            </w:pPr>
          </w:p>
        </w:tc>
        <w:tc>
          <w:tcPr>
            <w:tcW w:w="1468" w:type="dxa"/>
            <w:tcBorders>
              <w:top w:val="single" w:color="auto" w:sz="4" w:space="0"/>
              <w:left w:val="single" w:color="000000" w:sz="2"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c>
          <w:tcPr>
            <w:tcW w:w="786"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c>
          <w:tcPr>
            <w:tcW w:w="890"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c>
          <w:tcPr>
            <w:tcW w:w="1146"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c>
          <w:tcPr>
            <w:tcW w:w="4060" w:type="dxa"/>
            <w:gridSpan w:val="6"/>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05" w:type="dxa"/>
          <w:wAfter w:w="107" w:type="dxa"/>
          <w:trHeight w:val="671" w:hRule="atLeast"/>
          <w:jc w:val="center"/>
        </w:trPr>
        <w:tc>
          <w:tcPr>
            <w:tcW w:w="510" w:type="dxa"/>
            <w:vMerge w:val="continue"/>
            <w:tcBorders>
              <w:top w:val="single" w:color="auto" w:sz="4" w:space="0"/>
              <w:left w:val="single" w:color="000000" w:sz="2" w:space="0"/>
              <w:bottom w:val="single" w:color="auto" w:sz="4" w:space="0"/>
              <w:right w:val="single" w:color="000000" w:sz="2" w:space="0"/>
            </w:tcBorders>
            <w:vAlign w:val="center"/>
          </w:tcPr>
          <w:p>
            <w:pPr>
              <w:widowControl/>
              <w:jc w:val="left"/>
              <w:rPr>
                <w:rFonts w:ascii="仿宋_GB2312" w:eastAsia="仿宋_GB2312"/>
                <w:bCs/>
                <w:szCs w:val="28"/>
                <w:highlight w:val="none"/>
              </w:rPr>
            </w:pPr>
          </w:p>
        </w:tc>
        <w:tc>
          <w:tcPr>
            <w:tcW w:w="1468" w:type="dxa"/>
            <w:tcBorders>
              <w:top w:val="single" w:color="auto" w:sz="4" w:space="0"/>
              <w:left w:val="single" w:color="000000" w:sz="2"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c>
          <w:tcPr>
            <w:tcW w:w="786"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c>
          <w:tcPr>
            <w:tcW w:w="890"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c>
          <w:tcPr>
            <w:tcW w:w="1146"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c>
          <w:tcPr>
            <w:tcW w:w="4060" w:type="dxa"/>
            <w:gridSpan w:val="6"/>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05" w:type="dxa"/>
          <w:wAfter w:w="107" w:type="dxa"/>
          <w:trHeight w:val="671" w:hRule="atLeast"/>
          <w:jc w:val="center"/>
        </w:trPr>
        <w:tc>
          <w:tcPr>
            <w:tcW w:w="510" w:type="dxa"/>
            <w:vMerge w:val="continue"/>
            <w:tcBorders>
              <w:top w:val="single" w:color="auto" w:sz="4" w:space="0"/>
              <w:left w:val="single" w:color="000000" w:sz="2" w:space="0"/>
              <w:bottom w:val="single" w:color="auto" w:sz="4" w:space="0"/>
              <w:right w:val="single" w:color="000000" w:sz="2" w:space="0"/>
            </w:tcBorders>
            <w:vAlign w:val="center"/>
          </w:tcPr>
          <w:p>
            <w:pPr>
              <w:widowControl/>
              <w:jc w:val="left"/>
              <w:rPr>
                <w:rFonts w:ascii="仿宋_GB2312" w:eastAsia="仿宋_GB2312"/>
                <w:bCs/>
                <w:szCs w:val="28"/>
                <w:highlight w:val="none"/>
              </w:rPr>
            </w:pPr>
          </w:p>
        </w:tc>
        <w:tc>
          <w:tcPr>
            <w:tcW w:w="1468" w:type="dxa"/>
            <w:tcBorders>
              <w:top w:val="single" w:color="auto" w:sz="4" w:space="0"/>
              <w:left w:val="single" w:color="000000" w:sz="2"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c>
          <w:tcPr>
            <w:tcW w:w="786"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c>
          <w:tcPr>
            <w:tcW w:w="890"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c>
          <w:tcPr>
            <w:tcW w:w="1146"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c>
          <w:tcPr>
            <w:tcW w:w="4060" w:type="dxa"/>
            <w:gridSpan w:val="6"/>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5" w:hRule="atLeast"/>
          <w:jc w:val="center"/>
        </w:trPr>
        <w:tc>
          <w:tcPr>
            <w:tcW w:w="2463"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仿宋_GB2312" w:eastAsia="仿宋_GB2312"/>
                <w:bCs/>
                <w:szCs w:val="28"/>
                <w:highlight w:val="none"/>
              </w:rPr>
            </w:pPr>
            <w:r>
              <w:rPr>
                <w:rFonts w:hint="eastAsia" w:ascii="仿宋_GB2312" w:eastAsia="仿宋_GB2312"/>
                <w:bCs/>
                <w:szCs w:val="28"/>
                <w:highlight w:val="none"/>
              </w:rPr>
              <w:t>项目意义</w:t>
            </w:r>
          </w:p>
        </w:tc>
        <w:tc>
          <w:tcPr>
            <w:tcW w:w="6609" w:type="dxa"/>
            <w:gridSpan w:val="1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rPr>
                <w:rFonts w:ascii="仿宋_GB2312" w:eastAsia="仿宋_GB2312"/>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5" w:hRule="atLeast"/>
          <w:jc w:val="center"/>
        </w:trPr>
        <w:tc>
          <w:tcPr>
            <w:tcW w:w="2463"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仿宋_GB2312" w:eastAsia="仿宋_GB2312"/>
                <w:bCs/>
                <w:szCs w:val="28"/>
                <w:highlight w:val="none"/>
              </w:rPr>
            </w:pPr>
            <w:r>
              <w:rPr>
                <w:rFonts w:hint="eastAsia" w:ascii="仿宋_GB2312" w:eastAsia="仿宋_GB2312"/>
                <w:bCs/>
                <w:szCs w:val="28"/>
                <w:highlight w:val="none"/>
              </w:rPr>
              <w:t>项目计划与进度</w:t>
            </w:r>
          </w:p>
        </w:tc>
        <w:tc>
          <w:tcPr>
            <w:tcW w:w="6609" w:type="dxa"/>
            <w:gridSpan w:val="1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rPr>
                <w:rFonts w:ascii="仿宋_GB2312" w:eastAsia="仿宋_GB2312"/>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5" w:hRule="atLeast"/>
          <w:jc w:val="center"/>
        </w:trPr>
        <w:tc>
          <w:tcPr>
            <w:tcW w:w="2463"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仿宋_GB2312" w:eastAsia="仿宋_GB2312"/>
                <w:bCs/>
                <w:szCs w:val="28"/>
                <w:highlight w:val="none"/>
              </w:rPr>
            </w:pPr>
            <w:r>
              <w:rPr>
                <w:rFonts w:hint="eastAsia" w:ascii="仿宋_GB2312" w:eastAsia="仿宋_GB2312"/>
                <w:bCs/>
                <w:szCs w:val="28"/>
                <w:highlight w:val="none"/>
              </w:rPr>
              <w:t>项目详细内容</w:t>
            </w:r>
          </w:p>
        </w:tc>
        <w:tc>
          <w:tcPr>
            <w:tcW w:w="6609" w:type="dxa"/>
            <w:gridSpan w:val="1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rPr>
                <w:rFonts w:ascii="仿宋_GB2312" w:eastAsia="仿宋_GB2312"/>
                <w:bCs/>
                <w:szCs w:val="28"/>
                <w:highlight w:val="none"/>
              </w:rPr>
            </w:pPr>
            <w:r>
              <w:rPr>
                <w:rFonts w:hint="eastAsia" w:ascii="仿宋_GB2312" w:eastAsia="仿宋_GB2312"/>
                <w:bCs/>
                <w:szCs w:val="28"/>
                <w:highlight w:val="none"/>
              </w:rPr>
              <w:t>（可附页）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5" w:hRule="atLeast"/>
          <w:jc w:val="center"/>
        </w:trPr>
        <w:tc>
          <w:tcPr>
            <w:tcW w:w="2463"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仿宋_GB2312" w:eastAsia="仿宋_GB2312"/>
                <w:bCs/>
                <w:szCs w:val="28"/>
                <w:highlight w:val="none"/>
              </w:rPr>
            </w:pPr>
            <w:r>
              <w:rPr>
                <w:rFonts w:hint="eastAsia" w:ascii="仿宋_GB2312" w:eastAsia="仿宋_GB2312"/>
                <w:bCs/>
                <w:szCs w:val="28"/>
                <w:highlight w:val="none"/>
              </w:rPr>
              <w:t>学院评审意见</w:t>
            </w:r>
          </w:p>
        </w:tc>
        <w:tc>
          <w:tcPr>
            <w:tcW w:w="6609" w:type="dxa"/>
            <w:gridSpan w:val="1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570" w:firstLineChars="1700"/>
              <w:rPr>
                <w:rFonts w:ascii="仿宋_GB2312" w:eastAsia="仿宋_GB2312"/>
                <w:bCs/>
                <w:szCs w:val="28"/>
                <w:highlight w:val="none"/>
              </w:rPr>
            </w:pPr>
          </w:p>
          <w:p>
            <w:pPr>
              <w:spacing w:line="440" w:lineRule="exact"/>
              <w:ind w:firstLine="3570" w:firstLineChars="1700"/>
              <w:rPr>
                <w:rFonts w:ascii="仿宋_GB2312" w:eastAsia="仿宋_GB2312"/>
                <w:bCs/>
                <w:szCs w:val="28"/>
                <w:highlight w:val="none"/>
              </w:rPr>
            </w:pPr>
          </w:p>
          <w:p>
            <w:pPr>
              <w:spacing w:line="440" w:lineRule="exact"/>
              <w:ind w:firstLine="3570" w:firstLineChars="1700"/>
              <w:rPr>
                <w:rFonts w:ascii="仿宋_GB2312" w:eastAsia="仿宋_GB2312"/>
                <w:bCs/>
                <w:szCs w:val="28"/>
                <w:highlight w:val="none"/>
              </w:rPr>
            </w:pPr>
            <w:r>
              <w:rPr>
                <w:rFonts w:hint="eastAsia" w:ascii="仿宋_GB2312" w:eastAsia="仿宋_GB2312"/>
                <w:bCs/>
                <w:szCs w:val="28"/>
                <w:highlight w:val="none"/>
              </w:rPr>
              <w:t>学院党委盖章</w:t>
            </w:r>
          </w:p>
          <w:p>
            <w:pPr>
              <w:spacing w:line="440" w:lineRule="exact"/>
              <w:ind w:right="480" w:firstLine="3570" w:firstLineChars="1700"/>
              <w:rPr>
                <w:rFonts w:ascii="仿宋_GB2312" w:eastAsia="仿宋_GB2312"/>
                <w:bCs/>
                <w:szCs w:val="28"/>
                <w:highlight w:val="none"/>
              </w:rPr>
            </w:pPr>
            <w:r>
              <w:rPr>
                <w:rFonts w:hint="eastAsia" w:ascii="仿宋_GB2312" w:eastAsia="仿宋_GB2312"/>
                <w:bCs/>
                <w:szCs w:val="28"/>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5" w:hRule="atLeast"/>
          <w:jc w:val="center"/>
        </w:trPr>
        <w:tc>
          <w:tcPr>
            <w:tcW w:w="2463"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仿宋_GB2312" w:eastAsia="仿宋_GB2312"/>
                <w:bCs/>
                <w:szCs w:val="28"/>
                <w:highlight w:val="none"/>
              </w:rPr>
            </w:pPr>
            <w:r>
              <w:rPr>
                <w:rFonts w:hint="eastAsia" w:ascii="仿宋_GB2312" w:eastAsia="仿宋_GB2312"/>
                <w:bCs/>
                <w:szCs w:val="28"/>
                <w:highlight w:val="none"/>
              </w:rPr>
              <w:t>学生就业服务中心意见</w:t>
            </w:r>
          </w:p>
        </w:tc>
        <w:tc>
          <w:tcPr>
            <w:tcW w:w="6609" w:type="dxa"/>
            <w:gridSpan w:val="1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bottom"/>
          </w:tcPr>
          <w:p>
            <w:pPr>
              <w:spacing w:line="440" w:lineRule="exact"/>
              <w:ind w:firstLine="3570" w:firstLineChars="1700"/>
              <w:rPr>
                <w:rFonts w:ascii="仿宋_GB2312" w:eastAsia="仿宋_GB2312"/>
                <w:bCs/>
                <w:szCs w:val="28"/>
                <w:highlight w:val="none"/>
              </w:rPr>
            </w:pPr>
            <w:r>
              <w:rPr>
                <w:rFonts w:hint="eastAsia" w:ascii="仿宋_GB2312" w:eastAsia="仿宋_GB2312"/>
                <w:bCs/>
                <w:szCs w:val="28"/>
                <w:highlight w:val="none"/>
              </w:rPr>
              <w:t>学生就业服务中心盖章</w:t>
            </w:r>
          </w:p>
          <w:p>
            <w:pPr>
              <w:spacing w:line="440" w:lineRule="exact"/>
              <w:ind w:firstLine="3570" w:firstLineChars="1700"/>
              <w:rPr>
                <w:rFonts w:ascii="仿宋_GB2312" w:eastAsia="仿宋_GB2312"/>
                <w:bCs/>
                <w:szCs w:val="28"/>
                <w:highlight w:val="none"/>
              </w:rPr>
            </w:pPr>
            <w:r>
              <w:rPr>
                <w:rFonts w:hint="eastAsia" w:ascii="仿宋_GB2312" w:eastAsia="仿宋_GB2312"/>
                <w:bCs/>
                <w:szCs w:val="28"/>
                <w:highlight w:val="none"/>
              </w:rPr>
              <w:t>年    月    日</w:t>
            </w:r>
          </w:p>
        </w:tc>
      </w:tr>
    </w:tbl>
    <w:p>
      <w:pPr>
        <w:spacing w:line="520" w:lineRule="exact"/>
        <w:ind w:right="1488"/>
        <w:jc w:val="both"/>
        <w:rPr>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zOGE4Yzg1OTc4NGI0NjUyNWYxODI1NmFjMTZlZGEifQ=="/>
  </w:docVars>
  <w:rsids>
    <w:rsidRoot w:val="008764C1"/>
    <w:rsid w:val="00024696"/>
    <w:rsid w:val="00053E2E"/>
    <w:rsid w:val="000725C5"/>
    <w:rsid w:val="00083CB8"/>
    <w:rsid w:val="000C29AF"/>
    <w:rsid w:val="000E5CAE"/>
    <w:rsid w:val="00100639"/>
    <w:rsid w:val="001113E4"/>
    <w:rsid w:val="0011436E"/>
    <w:rsid w:val="00115970"/>
    <w:rsid w:val="0015563B"/>
    <w:rsid w:val="0018005C"/>
    <w:rsid w:val="001C7564"/>
    <w:rsid w:val="002665B3"/>
    <w:rsid w:val="002731C0"/>
    <w:rsid w:val="002B0CF3"/>
    <w:rsid w:val="002D4C01"/>
    <w:rsid w:val="002D5B8C"/>
    <w:rsid w:val="002E35E2"/>
    <w:rsid w:val="002E6CC2"/>
    <w:rsid w:val="00304146"/>
    <w:rsid w:val="00443DCD"/>
    <w:rsid w:val="004535A3"/>
    <w:rsid w:val="004E0286"/>
    <w:rsid w:val="00502BF7"/>
    <w:rsid w:val="00553298"/>
    <w:rsid w:val="00564EF5"/>
    <w:rsid w:val="005A4606"/>
    <w:rsid w:val="005F7B20"/>
    <w:rsid w:val="00617BF6"/>
    <w:rsid w:val="006517F0"/>
    <w:rsid w:val="00680398"/>
    <w:rsid w:val="006B549E"/>
    <w:rsid w:val="00724EF5"/>
    <w:rsid w:val="00727315"/>
    <w:rsid w:val="008232AF"/>
    <w:rsid w:val="00834E74"/>
    <w:rsid w:val="00851574"/>
    <w:rsid w:val="008675AB"/>
    <w:rsid w:val="008764C1"/>
    <w:rsid w:val="00883169"/>
    <w:rsid w:val="00895E23"/>
    <w:rsid w:val="008E7378"/>
    <w:rsid w:val="008F5204"/>
    <w:rsid w:val="00935024"/>
    <w:rsid w:val="00935B36"/>
    <w:rsid w:val="00950BB2"/>
    <w:rsid w:val="009772EA"/>
    <w:rsid w:val="00986138"/>
    <w:rsid w:val="00A41AB6"/>
    <w:rsid w:val="00A9080C"/>
    <w:rsid w:val="00AB6142"/>
    <w:rsid w:val="00AC66DB"/>
    <w:rsid w:val="00B00A55"/>
    <w:rsid w:val="00B15B2C"/>
    <w:rsid w:val="00B41223"/>
    <w:rsid w:val="00B5117E"/>
    <w:rsid w:val="00BB2E8E"/>
    <w:rsid w:val="00BE2564"/>
    <w:rsid w:val="00C14113"/>
    <w:rsid w:val="00C67174"/>
    <w:rsid w:val="00C7101F"/>
    <w:rsid w:val="00CA18F4"/>
    <w:rsid w:val="00CB6600"/>
    <w:rsid w:val="00D93A93"/>
    <w:rsid w:val="00DF643D"/>
    <w:rsid w:val="00E26636"/>
    <w:rsid w:val="00E7328B"/>
    <w:rsid w:val="00E909E7"/>
    <w:rsid w:val="00E9418F"/>
    <w:rsid w:val="00EC1483"/>
    <w:rsid w:val="00EE3CA7"/>
    <w:rsid w:val="00F004D3"/>
    <w:rsid w:val="00F25BBB"/>
    <w:rsid w:val="00F32C9F"/>
    <w:rsid w:val="00F85353"/>
    <w:rsid w:val="00F96C00"/>
    <w:rsid w:val="00FC161C"/>
    <w:rsid w:val="00FC7A09"/>
    <w:rsid w:val="00FD60E7"/>
    <w:rsid w:val="00FE4798"/>
    <w:rsid w:val="097A6225"/>
    <w:rsid w:val="0BAD754A"/>
    <w:rsid w:val="0C9B098C"/>
    <w:rsid w:val="195425EF"/>
    <w:rsid w:val="1C233CCE"/>
    <w:rsid w:val="1C7134B8"/>
    <w:rsid w:val="1D183933"/>
    <w:rsid w:val="218948A9"/>
    <w:rsid w:val="23936E6E"/>
    <w:rsid w:val="2DB85006"/>
    <w:rsid w:val="34DC29FF"/>
    <w:rsid w:val="38C20ECB"/>
    <w:rsid w:val="40E94760"/>
    <w:rsid w:val="42C121F4"/>
    <w:rsid w:val="45D109A0"/>
    <w:rsid w:val="4AD60806"/>
    <w:rsid w:val="5C510B34"/>
    <w:rsid w:val="5CEF1FEE"/>
    <w:rsid w:val="5D3C099D"/>
    <w:rsid w:val="6A4B0471"/>
    <w:rsid w:val="6BA41E2C"/>
    <w:rsid w:val="6C7E16D8"/>
    <w:rsid w:val="70DB4CDD"/>
    <w:rsid w:val="764C1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endnote text"/>
    <w:basedOn w:val="1"/>
    <w:semiHidden/>
    <w:qFormat/>
    <w:uiPriority w:val="99"/>
    <w:rPr>
      <w:rFonts w:ascii="Calibri" w:hAnsi="Calibri"/>
      <w:kern w:val="0"/>
      <w:sz w:val="20"/>
      <w:szCs w:val="24"/>
    </w:rPr>
  </w:style>
  <w:style w:type="paragraph" w:styleId="4">
    <w:name w:val="Body Text"/>
    <w:basedOn w:val="1"/>
    <w:qFormat/>
    <w:uiPriority w:val="0"/>
    <w:pPr>
      <w:spacing w:after="120"/>
    </w:pPr>
  </w:style>
  <w:style w:type="paragraph" w:styleId="5">
    <w:name w:val="Date"/>
    <w:basedOn w:val="1"/>
    <w:next w:val="1"/>
    <w:link w:val="13"/>
    <w:semiHidden/>
    <w:unhideWhenUsed/>
    <w:qFormat/>
    <w:uiPriority w:val="99"/>
    <w:pPr>
      <w:ind w:left="100" w:leftChars="2500"/>
    </w:p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page number"/>
    <w:qFormat/>
    <w:uiPriority w:val="0"/>
  </w:style>
  <w:style w:type="character" w:styleId="12">
    <w:name w:val="Emphasis"/>
    <w:basedOn w:val="10"/>
    <w:qFormat/>
    <w:uiPriority w:val="20"/>
    <w:rPr>
      <w:i/>
      <w:iCs/>
    </w:rPr>
  </w:style>
  <w:style w:type="character" w:customStyle="1" w:styleId="13">
    <w:name w:val="日期 字符"/>
    <w:basedOn w:val="10"/>
    <w:link w:val="5"/>
    <w:semiHidden/>
    <w:qFormat/>
    <w:uiPriority w:val="99"/>
  </w:style>
  <w:style w:type="character" w:customStyle="1" w:styleId="14">
    <w:name w:val="标题 1 字符"/>
    <w:basedOn w:val="10"/>
    <w:link w:val="3"/>
    <w:qFormat/>
    <w:uiPriority w:val="9"/>
    <w:rPr>
      <w:rFonts w:ascii="宋体" w:hAnsi="宋体" w:eastAsia="宋体" w:cs="宋体"/>
      <w:b/>
      <w:bCs/>
      <w:kern w:val="36"/>
      <w:sz w:val="48"/>
      <w:szCs w:val="48"/>
    </w:rPr>
  </w:style>
  <w:style w:type="character" w:customStyle="1" w:styleId="15">
    <w:name w:val="页眉 字符"/>
    <w:basedOn w:val="10"/>
    <w:link w:val="7"/>
    <w:qFormat/>
    <w:uiPriority w:val="99"/>
    <w:rPr>
      <w:sz w:val="18"/>
      <w:szCs w:val="18"/>
    </w:rPr>
  </w:style>
  <w:style w:type="character" w:customStyle="1" w:styleId="16">
    <w:name w:val="页脚 字符"/>
    <w:basedOn w:val="10"/>
    <w:link w:val="6"/>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1397</Words>
  <Characters>1470</Characters>
  <Lines>24</Lines>
  <Paragraphs>7</Paragraphs>
  <TotalTime>3</TotalTime>
  <ScaleCrop>false</ScaleCrop>
  <LinksUpToDate>false</LinksUpToDate>
  <CharactersWithSpaces>1732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2018-05-06T20:46:00Z</dcterms:created>
  <dc:creator>GM DAI</dc:creator>
  <cp:lastModifiedBy>dhu.jyb</cp:lastModifiedBy>
  <dcterms:modified xsi:type="dcterms:W3CDTF">2023-05-08T07:21:05Z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7EE9E890357A4942844A282FCC30B52E_12</vt:lpwstr>
  </property>
</Properties>
</file>